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B1C" w:rsidRPr="00136FF0" w:rsidRDefault="00E93B1C" w:rsidP="00E93B1C">
      <w:pPr>
        <w:spacing w:after="0" w:line="240" w:lineRule="auto"/>
        <w:jc w:val="center"/>
        <w:rPr>
          <w:rFonts w:ascii="Arial" w:hAnsi="Arial" w:cs="Arial"/>
          <w:b/>
          <w:bCs/>
          <w:sz w:val="28"/>
          <w:szCs w:val="28"/>
        </w:rPr>
      </w:pPr>
      <w:r w:rsidRPr="00136FF0">
        <w:rPr>
          <w:rFonts w:ascii="Arial" w:hAnsi="Arial" w:cs="Arial"/>
          <w:b/>
          <w:sz w:val="28"/>
          <w:szCs w:val="28"/>
        </w:rPr>
        <w:t>КУРГАНСКАЯ ОБЛАСТЬ</w:t>
      </w:r>
    </w:p>
    <w:p w:rsidR="00E93B1C" w:rsidRPr="00136FF0" w:rsidRDefault="00E93B1C" w:rsidP="00E93B1C">
      <w:pPr>
        <w:spacing w:after="0" w:line="240" w:lineRule="auto"/>
        <w:jc w:val="center"/>
        <w:rPr>
          <w:rFonts w:ascii="Arial" w:hAnsi="Arial" w:cs="Arial"/>
          <w:b/>
          <w:bCs/>
          <w:sz w:val="28"/>
          <w:szCs w:val="28"/>
        </w:rPr>
      </w:pPr>
      <w:r w:rsidRPr="00136FF0">
        <w:rPr>
          <w:rFonts w:ascii="Arial" w:hAnsi="Arial" w:cs="Arial"/>
          <w:b/>
          <w:bCs/>
          <w:sz w:val="28"/>
          <w:szCs w:val="28"/>
        </w:rPr>
        <w:t>КУРТАМЫШСКИЙ РАЙОН</w:t>
      </w:r>
    </w:p>
    <w:p w:rsidR="00E93B1C" w:rsidRPr="00136FF0" w:rsidRDefault="00E93B1C" w:rsidP="00E93B1C">
      <w:pPr>
        <w:pStyle w:val="a4"/>
        <w:rPr>
          <w:rFonts w:ascii="Arial" w:hAnsi="Arial" w:cs="Arial"/>
          <w:szCs w:val="28"/>
        </w:rPr>
      </w:pPr>
      <w:r w:rsidRPr="00136FF0">
        <w:rPr>
          <w:rFonts w:ascii="Arial" w:hAnsi="Arial" w:cs="Arial"/>
          <w:szCs w:val="28"/>
        </w:rPr>
        <w:t>ГОРОД   КУРТАМЫШ</w:t>
      </w:r>
    </w:p>
    <w:p w:rsidR="00E93B1C" w:rsidRPr="00136FF0" w:rsidRDefault="00E93B1C" w:rsidP="00E93B1C">
      <w:pPr>
        <w:pStyle w:val="a4"/>
        <w:rPr>
          <w:rFonts w:ascii="Arial" w:hAnsi="Arial" w:cs="Arial"/>
          <w:color w:val="323232"/>
          <w:spacing w:val="-10"/>
          <w:w w:val="142"/>
          <w:szCs w:val="28"/>
        </w:rPr>
      </w:pPr>
      <w:r w:rsidRPr="00136FF0">
        <w:rPr>
          <w:rFonts w:ascii="Arial" w:hAnsi="Arial" w:cs="Arial"/>
          <w:szCs w:val="28"/>
        </w:rPr>
        <w:t>АДМИНИСТРАЦИЯ ГОРОДА КУРТАМЫША</w:t>
      </w:r>
    </w:p>
    <w:p w:rsidR="00E93B1C" w:rsidRPr="00136FF0" w:rsidRDefault="00E93B1C" w:rsidP="00E93B1C">
      <w:pPr>
        <w:pStyle w:val="1"/>
        <w:spacing w:before="0"/>
        <w:rPr>
          <w:rFonts w:cs="Arial"/>
          <w:sz w:val="28"/>
          <w:szCs w:val="28"/>
        </w:rPr>
      </w:pPr>
      <w:r w:rsidRPr="00136FF0">
        <w:rPr>
          <w:rFonts w:cs="Arial"/>
          <w:sz w:val="28"/>
          <w:szCs w:val="28"/>
        </w:rPr>
        <w:t xml:space="preserve">         </w:t>
      </w:r>
    </w:p>
    <w:p w:rsidR="00E93B1C" w:rsidRPr="00136FF0" w:rsidRDefault="00E93B1C" w:rsidP="00E93B1C">
      <w:pPr>
        <w:pStyle w:val="1"/>
        <w:spacing w:before="0"/>
        <w:rPr>
          <w:rFonts w:cs="Arial"/>
          <w:sz w:val="28"/>
          <w:szCs w:val="28"/>
        </w:rPr>
      </w:pPr>
      <w:r w:rsidRPr="00136FF0">
        <w:rPr>
          <w:rFonts w:cs="Arial"/>
          <w:sz w:val="28"/>
          <w:szCs w:val="28"/>
        </w:rPr>
        <w:t xml:space="preserve">         РАСПОРЯЖЕНИЕ</w:t>
      </w:r>
    </w:p>
    <w:p w:rsidR="00E93B1C" w:rsidRPr="00136FF0" w:rsidRDefault="00E93B1C" w:rsidP="00E93B1C">
      <w:pPr>
        <w:widowControl w:val="0"/>
        <w:shd w:val="clear" w:color="auto" w:fill="FFFFFF"/>
        <w:tabs>
          <w:tab w:val="left" w:pos="5040"/>
        </w:tabs>
        <w:autoSpaceDE w:val="0"/>
        <w:autoSpaceDN w:val="0"/>
        <w:adjustRightInd w:val="0"/>
        <w:spacing w:after="0" w:line="240" w:lineRule="auto"/>
        <w:jc w:val="center"/>
        <w:rPr>
          <w:rFonts w:ascii="Arial" w:hAnsi="Arial" w:cs="Arial"/>
          <w:color w:val="000000"/>
          <w:sz w:val="24"/>
          <w:szCs w:val="24"/>
        </w:rPr>
      </w:pPr>
    </w:p>
    <w:p w:rsidR="00E93B1C" w:rsidRPr="00136FF0" w:rsidRDefault="00E93B1C" w:rsidP="00E93B1C">
      <w:pPr>
        <w:widowControl w:val="0"/>
        <w:shd w:val="clear" w:color="auto" w:fill="FFFFFF"/>
        <w:tabs>
          <w:tab w:val="left" w:pos="5040"/>
        </w:tabs>
        <w:autoSpaceDE w:val="0"/>
        <w:autoSpaceDN w:val="0"/>
        <w:adjustRightInd w:val="0"/>
        <w:spacing w:after="0" w:line="240" w:lineRule="auto"/>
        <w:rPr>
          <w:rFonts w:ascii="Arial" w:hAnsi="Arial" w:cs="Arial"/>
          <w:color w:val="000000"/>
          <w:sz w:val="24"/>
          <w:szCs w:val="24"/>
        </w:rPr>
      </w:pPr>
    </w:p>
    <w:p w:rsidR="00E93B1C" w:rsidRPr="00136FF0" w:rsidRDefault="00E93B1C" w:rsidP="00E93B1C">
      <w:pPr>
        <w:widowControl w:val="0"/>
        <w:shd w:val="clear" w:color="auto" w:fill="FFFFFF"/>
        <w:tabs>
          <w:tab w:val="left" w:pos="5040"/>
        </w:tabs>
        <w:autoSpaceDE w:val="0"/>
        <w:autoSpaceDN w:val="0"/>
        <w:adjustRightInd w:val="0"/>
        <w:spacing w:after="0" w:line="240" w:lineRule="auto"/>
        <w:rPr>
          <w:rFonts w:ascii="Arial" w:hAnsi="Arial" w:cs="Arial"/>
          <w:sz w:val="24"/>
          <w:szCs w:val="24"/>
        </w:rPr>
      </w:pPr>
      <w:r w:rsidRPr="00136FF0">
        <w:rPr>
          <w:rFonts w:ascii="Arial" w:hAnsi="Arial" w:cs="Arial"/>
          <w:color w:val="000000"/>
          <w:sz w:val="24"/>
          <w:szCs w:val="24"/>
        </w:rPr>
        <w:t xml:space="preserve">от </w:t>
      </w:r>
      <w:r w:rsidR="000C283A">
        <w:rPr>
          <w:rFonts w:ascii="Arial" w:hAnsi="Arial" w:cs="Arial"/>
          <w:color w:val="000000"/>
          <w:sz w:val="24"/>
          <w:szCs w:val="24"/>
        </w:rPr>
        <w:t>2</w:t>
      </w:r>
      <w:r w:rsidR="00A24EC8">
        <w:rPr>
          <w:rFonts w:ascii="Arial" w:hAnsi="Arial" w:cs="Arial"/>
          <w:color w:val="000000"/>
          <w:sz w:val="24"/>
          <w:szCs w:val="24"/>
        </w:rPr>
        <w:t>9</w:t>
      </w:r>
      <w:r w:rsidR="000C283A">
        <w:rPr>
          <w:rFonts w:ascii="Arial" w:hAnsi="Arial" w:cs="Arial"/>
          <w:color w:val="000000"/>
          <w:sz w:val="24"/>
          <w:szCs w:val="24"/>
        </w:rPr>
        <w:t xml:space="preserve"> мая</w:t>
      </w:r>
      <w:r w:rsidRPr="00136FF0">
        <w:rPr>
          <w:rFonts w:ascii="Arial" w:hAnsi="Arial" w:cs="Arial"/>
          <w:color w:val="000000"/>
          <w:sz w:val="24"/>
          <w:szCs w:val="24"/>
        </w:rPr>
        <w:t xml:space="preserve"> 201</w:t>
      </w:r>
      <w:r w:rsidR="00866A94">
        <w:rPr>
          <w:rFonts w:ascii="Arial" w:hAnsi="Arial" w:cs="Arial"/>
          <w:color w:val="000000"/>
          <w:sz w:val="24"/>
          <w:szCs w:val="24"/>
        </w:rPr>
        <w:t>4</w:t>
      </w:r>
      <w:r w:rsidRPr="00136FF0">
        <w:rPr>
          <w:rFonts w:ascii="Arial" w:hAnsi="Arial" w:cs="Arial"/>
          <w:color w:val="000000"/>
          <w:sz w:val="24"/>
          <w:szCs w:val="24"/>
        </w:rPr>
        <w:t xml:space="preserve"> года.                          № </w:t>
      </w:r>
      <w:r w:rsidR="000C283A">
        <w:rPr>
          <w:rFonts w:ascii="Arial" w:hAnsi="Arial" w:cs="Arial"/>
          <w:color w:val="000000"/>
          <w:sz w:val="24"/>
          <w:szCs w:val="24"/>
        </w:rPr>
        <w:t>1</w:t>
      </w:r>
      <w:r w:rsidR="00A24EC8">
        <w:rPr>
          <w:rFonts w:ascii="Arial" w:hAnsi="Arial" w:cs="Arial"/>
          <w:color w:val="000000"/>
          <w:sz w:val="24"/>
          <w:szCs w:val="24"/>
        </w:rPr>
        <w:t>65</w:t>
      </w:r>
      <w:r w:rsidRPr="00136FF0">
        <w:rPr>
          <w:rFonts w:ascii="Arial" w:hAnsi="Arial" w:cs="Arial"/>
          <w:color w:val="000000"/>
          <w:sz w:val="24"/>
          <w:szCs w:val="24"/>
        </w:rPr>
        <w:t>-р</w:t>
      </w:r>
    </w:p>
    <w:p w:rsidR="00E93B1C" w:rsidRPr="00136FF0" w:rsidRDefault="00E93B1C" w:rsidP="00E93B1C">
      <w:pPr>
        <w:widowControl w:val="0"/>
        <w:shd w:val="clear" w:color="auto" w:fill="FFFFFF"/>
        <w:autoSpaceDE w:val="0"/>
        <w:autoSpaceDN w:val="0"/>
        <w:adjustRightInd w:val="0"/>
        <w:spacing w:after="0" w:line="240" w:lineRule="auto"/>
        <w:rPr>
          <w:rFonts w:ascii="Arial" w:hAnsi="Arial" w:cs="Arial"/>
          <w:color w:val="000000"/>
          <w:sz w:val="24"/>
          <w:szCs w:val="24"/>
        </w:rPr>
      </w:pPr>
      <w:r w:rsidRPr="00136FF0">
        <w:rPr>
          <w:rFonts w:ascii="Arial" w:hAnsi="Arial" w:cs="Arial"/>
          <w:color w:val="000000"/>
          <w:sz w:val="24"/>
          <w:szCs w:val="24"/>
        </w:rPr>
        <w:t>город Куртамыш</w:t>
      </w:r>
    </w:p>
    <w:p w:rsidR="00E93B1C" w:rsidRPr="00136FF0" w:rsidRDefault="00E93B1C" w:rsidP="00E93B1C">
      <w:pPr>
        <w:spacing w:after="0" w:line="240" w:lineRule="auto"/>
        <w:jc w:val="both"/>
        <w:rPr>
          <w:rFonts w:ascii="Arial" w:hAnsi="Arial" w:cs="Arial"/>
          <w:sz w:val="24"/>
          <w:szCs w:val="24"/>
        </w:rPr>
      </w:pPr>
    </w:p>
    <w:p w:rsidR="00E93B1C" w:rsidRPr="00136FF0" w:rsidRDefault="00E93B1C" w:rsidP="00E93B1C">
      <w:pPr>
        <w:spacing w:after="0" w:line="240" w:lineRule="auto"/>
        <w:jc w:val="both"/>
        <w:rPr>
          <w:rFonts w:ascii="Arial" w:hAnsi="Arial" w:cs="Arial"/>
          <w:sz w:val="24"/>
          <w:szCs w:val="24"/>
        </w:rPr>
      </w:pPr>
    </w:p>
    <w:p w:rsidR="00E93B1C" w:rsidRPr="00136FF0" w:rsidRDefault="00E93B1C" w:rsidP="00E93B1C">
      <w:pPr>
        <w:spacing w:after="0" w:line="240" w:lineRule="auto"/>
        <w:jc w:val="both"/>
        <w:rPr>
          <w:rFonts w:ascii="Arial" w:hAnsi="Arial" w:cs="Arial"/>
          <w:sz w:val="24"/>
          <w:szCs w:val="24"/>
        </w:rPr>
      </w:pPr>
    </w:p>
    <w:tbl>
      <w:tblPr>
        <w:tblW w:w="0" w:type="auto"/>
        <w:tblLook w:val="01E0"/>
      </w:tblPr>
      <w:tblGrid>
        <w:gridCol w:w="5778"/>
        <w:gridCol w:w="3152"/>
      </w:tblGrid>
      <w:tr w:rsidR="00E93B1C" w:rsidRPr="00136FF0" w:rsidTr="00866A94">
        <w:trPr>
          <w:trHeight w:val="1527"/>
        </w:trPr>
        <w:tc>
          <w:tcPr>
            <w:tcW w:w="5778" w:type="dxa"/>
          </w:tcPr>
          <w:p w:rsidR="00E93B1C" w:rsidRPr="00A24EC8" w:rsidRDefault="00E93B1C" w:rsidP="00C36C7F">
            <w:pPr>
              <w:jc w:val="both"/>
              <w:rPr>
                <w:rFonts w:ascii="Arial" w:hAnsi="Arial" w:cs="Arial"/>
                <w:b/>
                <w:bCs/>
                <w:sz w:val="24"/>
                <w:szCs w:val="24"/>
              </w:rPr>
            </w:pPr>
            <w:r w:rsidRPr="00A24EC8">
              <w:rPr>
                <w:rFonts w:ascii="Arial" w:hAnsi="Arial" w:cs="Arial"/>
                <w:b/>
                <w:bCs/>
                <w:sz w:val="24"/>
                <w:szCs w:val="24"/>
              </w:rPr>
              <w:t xml:space="preserve">О проведении аукциона в электронной форме </w:t>
            </w:r>
            <w:r w:rsidR="00866A94" w:rsidRPr="00A24EC8">
              <w:rPr>
                <w:rFonts w:ascii="Arial" w:hAnsi="Arial" w:cs="Arial"/>
                <w:b/>
                <w:bCs/>
                <w:color w:val="000000"/>
                <w:sz w:val="24"/>
                <w:szCs w:val="24"/>
              </w:rPr>
              <w:t xml:space="preserve">на </w:t>
            </w:r>
            <w:r w:rsidR="00A24EC8" w:rsidRPr="00A24EC8">
              <w:rPr>
                <w:rFonts w:ascii="Arial" w:hAnsi="Arial" w:cs="Arial"/>
                <w:b/>
                <w:sz w:val="24"/>
                <w:szCs w:val="24"/>
              </w:rPr>
              <w:t xml:space="preserve">оказание услуг по строительному контролю при выполнении работ по ремонту </w:t>
            </w:r>
            <w:r w:rsidR="00A24EC8" w:rsidRPr="00A24EC8">
              <w:rPr>
                <w:rFonts w:ascii="Arial" w:hAnsi="Arial" w:cs="Arial"/>
                <w:b/>
                <w:color w:val="000000"/>
                <w:sz w:val="24"/>
                <w:szCs w:val="24"/>
              </w:rPr>
              <w:t>улицы</w:t>
            </w:r>
            <w:r w:rsidR="00A24EC8" w:rsidRPr="00A24EC8">
              <w:rPr>
                <w:rFonts w:ascii="Arial" w:hAnsi="Arial" w:cs="Arial"/>
                <w:b/>
                <w:sz w:val="24"/>
                <w:szCs w:val="24"/>
              </w:rPr>
              <w:t xml:space="preserve"> </w:t>
            </w:r>
            <w:r w:rsidR="00A24EC8" w:rsidRPr="00A24EC8">
              <w:rPr>
                <w:rFonts w:ascii="Arial" w:hAnsi="Arial" w:cs="Arial"/>
                <w:b/>
                <w:color w:val="000000"/>
                <w:sz w:val="24"/>
                <w:szCs w:val="24"/>
              </w:rPr>
              <w:t>Рабочая-Зерновая-Колхозная в г. Куртамыше Курганской области</w:t>
            </w:r>
          </w:p>
        </w:tc>
        <w:tc>
          <w:tcPr>
            <w:tcW w:w="3152" w:type="dxa"/>
          </w:tcPr>
          <w:p w:rsidR="00E93B1C" w:rsidRPr="00136FF0" w:rsidRDefault="00E93B1C" w:rsidP="00E93B1C">
            <w:pPr>
              <w:spacing w:after="0" w:line="240" w:lineRule="auto"/>
              <w:jc w:val="both"/>
              <w:rPr>
                <w:rFonts w:ascii="Arial" w:hAnsi="Arial" w:cs="Arial"/>
                <w:sz w:val="24"/>
                <w:szCs w:val="24"/>
              </w:rPr>
            </w:pPr>
          </w:p>
        </w:tc>
      </w:tr>
    </w:tbl>
    <w:p w:rsidR="00E93B1C" w:rsidRDefault="00E93B1C" w:rsidP="00E93B1C">
      <w:pPr>
        <w:spacing w:after="0" w:line="240" w:lineRule="auto"/>
        <w:jc w:val="both"/>
        <w:rPr>
          <w:rFonts w:ascii="Arial" w:hAnsi="Arial" w:cs="Arial"/>
          <w:sz w:val="24"/>
          <w:szCs w:val="24"/>
        </w:rPr>
      </w:pPr>
    </w:p>
    <w:p w:rsidR="00136FF0" w:rsidRPr="00136FF0" w:rsidRDefault="00136FF0" w:rsidP="00E93B1C">
      <w:pPr>
        <w:spacing w:after="0" w:line="240" w:lineRule="auto"/>
        <w:jc w:val="both"/>
        <w:rPr>
          <w:rFonts w:ascii="Arial" w:hAnsi="Arial" w:cs="Arial"/>
          <w:sz w:val="24"/>
          <w:szCs w:val="24"/>
        </w:rPr>
      </w:pPr>
    </w:p>
    <w:p w:rsidR="00E93B1C" w:rsidRPr="00136FF0" w:rsidRDefault="00E93B1C" w:rsidP="00E93B1C">
      <w:pPr>
        <w:spacing w:after="0" w:line="240" w:lineRule="auto"/>
        <w:ind w:firstLine="709"/>
        <w:jc w:val="both"/>
        <w:rPr>
          <w:rFonts w:ascii="Arial" w:hAnsi="Arial" w:cs="Arial"/>
          <w:sz w:val="24"/>
          <w:szCs w:val="24"/>
        </w:rPr>
      </w:pPr>
      <w:r w:rsidRPr="00136FF0">
        <w:rPr>
          <w:rFonts w:ascii="Arial" w:hAnsi="Arial" w:cs="Arial"/>
          <w:sz w:val="24"/>
          <w:szCs w:val="24"/>
        </w:rPr>
        <w:t xml:space="preserve">В соответствии, статьей </w:t>
      </w:r>
      <w:r w:rsidR="003F11AD">
        <w:rPr>
          <w:rFonts w:ascii="Arial" w:hAnsi="Arial" w:cs="Arial"/>
          <w:sz w:val="24"/>
          <w:szCs w:val="24"/>
        </w:rPr>
        <w:t>64</w:t>
      </w:r>
      <w:r w:rsidRPr="00136FF0">
        <w:rPr>
          <w:rFonts w:ascii="Arial" w:hAnsi="Arial" w:cs="Arial"/>
          <w:sz w:val="24"/>
          <w:szCs w:val="24"/>
        </w:rPr>
        <w:t xml:space="preserve"> Федерального закона от </w:t>
      </w:r>
      <w:r w:rsidR="0000579E">
        <w:rPr>
          <w:rFonts w:ascii="Arial" w:hAnsi="Arial" w:cs="Arial"/>
          <w:sz w:val="24"/>
          <w:szCs w:val="24"/>
        </w:rPr>
        <w:t>5 апреля 2013</w:t>
      </w:r>
      <w:r w:rsidRPr="00136FF0">
        <w:rPr>
          <w:rFonts w:ascii="Arial" w:hAnsi="Arial" w:cs="Arial"/>
          <w:sz w:val="24"/>
          <w:szCs w:val="24"/>
        </w:rPr>
        <w:t xml:space="preserve"> года № </w:t>
      </w:r>
      <w:r w:rsidR="0000579E">
        <w:rPr>
          <w:rFonts w:ascii="Arial" w:hAnsi="Arial" w:cs="Arial"/>
          <w:sz w:val="24"/>
          <w:szCs w:val="24"/>
        </w:rPr>
        <w:t>4</w:t>
      </w:r>
      <w:r w:rsidRPr="00136FF0">
        <w:rPr>
          <w:rFonts w:ascii="Arial" w:hAnsi="Arial" w:cs="Arial"/>
          <w:sz w:val="24"/>
          <w:szCs w:val="24"/>
        </w:rPr>
        <w:t>4-ФЗ «</w:t>
      </w:r>
      <w:r w:rsidR="0000579E">
        <w:rPr>
          <w:rFonts w:ascii="Arial" w:hAnsi="Arial" w:cs="Arial"/>
          <w:sz w:val="24"/>
          <w:szCs w:val="24"/>
        </w:rPr>
        <w:t>О контрактной системе в сфере закупок товаров, работ, услуг для обеспечения</w:t>
      </w:r>
      <w:r w:rsidRPr="00136FF0">
        <w:rPr>
          <w:rFonts w:ascii="Arial" w:hAnsi="Arial" w:cs="Arial"/>
          <w:sz w:val="24"/>
          <w:szCs w:val="24"/>
        </w:rPr>
        <w:t xml:space="preserve"> государственных и муниципальных нужд», Администрация города Куртамыша </w:t>
      </w:r>
    </w:p>
    <w:p w:rsidR="00E93B1C" w:rsidRPr="00136FF0" w:rsidRDefault="00E93B1C" w:rsidP="00E93B1C">
      <w:pPr>
        <w:spacing w:after="0" w:line="240" w:lineRule="auto"/>
        <w:jc w:val="both"/>
        <w:rPr>
          <w:rFonts w:ascii="Arial" w:hAnsi="Arial" w:cs="Arial"/>
          <w:sz w:val="24"/>
          <w:szCs w:val="24"/>
        </w:rPr>
      </w:pPr>
      <w:r w:rsidRPr="00136FF0">
        <w:rPr>
          <w:rFonts w:ascii="Arial" w:hAnsi="Arial" w:cs="Arial"/>
          <w:sz w:val="24"/>
          <w:szCs w:val="24"/>
        </w:rPr>
        <w:t>ОБЯЗЫВАЕТ:</w:t>
      </w:r>
    </w:p>
    <w:p w:rsidR="00E93B1C" w:rsidRPr="00A24EC8" w:rsidRDefault="00E93B1C" w:rsidP="00A24EC8">
      <w:pPr>
        <w:tabs>
          <w:tab w:val="left" w:pos="993"/>
        </w:tabs>
        <w:spacing w:after="0"/>
        <w:ind w:firstLine="709"/>
        <w:jc w:val="both"/>
        <w:rPr>
          <w:rFonts w:ascii="Arial" w:hAnsi="Arial" w:cs="Arial"/>
          <w:b/>
          <w:bCs/>
          <w:sz w:val="24"/>
          <w:szCs w:val="24"/>
        </w:rPr>
      </w:pPr>
      <w:r w:rsidRPr="007442B7">
        <w:rPr>
          <w:rFonts w:ascii="Arial" w:hAnsi="Arial" w:cs="Arial"/>
          <w:color w:val="000000"/>
          <w:sz w:val="24"/>
          <w:szCs w:val="24"/>
        </w:rPr>
        <w:t>1</w:t>
      </w:r>
      <w:r w:rsidR="00A24EC8">
        <w:rPr>
          <w:rFonts w:ascii="Arial" w:hAnsi="Arial" w:cs="Arial"/>
          <w:color w:val="000000"/>
          <w:sz w:val="24"/>
          <w:szCs w:val="24"/>
        </w:rPr>
        <w:t>.</w:t>
      </w:r>
      <w:r w:rsidRPr="00A24EC8">
        <w:rPr>
          <w:rFonts w:ascii="Arial" w:hAnsi="Arial" w:cs="Arial"/>
          <w:color w:val="000000"/>
          <w:sz w:val="24"/>
          <w:szCs w:val="24"/>
        </w:rPr>
        <w:t xml:space="preserve">Определить форму размещения заказа </w:t>
      </w:r>
      <w:r w:rsidR="0000579E" w:rsidRPr="00A24EC8">
        <w:rPr>
          <w:rFonts w:ascii="Arial" w:hAnsi="Arial" w:cs="Arial"/>
          <w:bCs/>
          <w:color w:val="000000"/>
          <w:sz w:val="24"/>
          <w:szCs w:val="24"/>
        </w:rPr>
        <w:t xml:space="preserve">на </w:t>
      </w:r>
      <w:r w:rsidR="00A24EC8" w:rsidRPr="00A24EC8">
        <w:rPr>
          <w:rFonts w:ascii="Arial" w:hAnsi="Arial" w:cs="Arial"/>
          <w:sz w:val="24"/>
          <w:szCs w:val="24"/>
        </w:rPr>
        <w:t xml:space="preserve">оказание услуг по строительному контролю при выполнении работ по ремонту </w:t>
      </w:r>
      <w:r w:rsidR="00A24EC8" w:rsidRPr="00A24EC8">
        <w:rPr>
          <w:rFonts w:ascii="Arial" w:hAnsi="Arial" w:cs="Arial"/>
          <w:color w:val="000000"/>
          <w:sz w:val="24"/>
          <w:szCs w:val="24"/>
        </w:rPr>
        <w:t>улицы</w:t>
      </w:r>
      <w:r w:rsidR="00A24EC8" w:rsidRPr="00A24EC8">
        <w:rPr>
          <w:rFonts w:ascii="Arial" w:hAnsi="Arial" w:cs="Arial"/>
          <w:sz w:val="24"/>
          <w:szCs w:val="24"/>
        </w:rPr>
        <w:t xml:space="preserve"> </w:t>
      </w:r>
      <w:r w:rsidR="00A24EC8" w:rsidRPr="00A24EC8">
        <w:rPr>
          <w:rFonts w:ascii="Arial" w:hAnsi="Arial" w:cs="Arial"/>
          <w:color w:val="000000"/>
          <w:sz w:val="24"/>
          <w:szCs w:val="24"/>
        </w:rPr>
        <w:t>Рабочая-Зерновая-Колхозная в г. Куртамыше Курганской области</w:t>
      </w:r>
      <w:r w:rsidR="00A24EC8">
        <w:rPr>
          <w:rFonts w:ascii="Arial" w:hAnsi="Arial" w:cs="Arial"/>
          <w:b/>
          <w:bCs/>
          <w:sz w:val="24"/>
          <w:szCs w:val="24"/>
        </w:rPr>
        <w:t xml:space="preserve"> </w:t>
      </w:r>
      <w:r w:rsidRPr="00A24EC8">
        <w:rPr>
          <w:rFonts w:ascii="Arial" w:hAnsi="Arial" w:cs="Arial"/>
          <w:color w:val="000000"/>
          <w:sz w:val="24"/>
          <w:szCs w:val="24"/>
        </w:rPr>
        <w:t>в виде аукциона в электронной форме</w:t>
      </w:r>
      <w:r w:rsidRPr="00A24EC8">
        <w:rPr>
          <w:rFonts w:ascii="Arial" w:hAnsi="Arial" w:cs="Arial"/>
          <w:bCs/>
          <w:sz w:val="24"/>
          <w:szCs w:val="24"/>
        </w:rPr>
        <w:t>.</w:t>
      </w:r>
      <w:r w:rsidRPr="00A24EC8">
        <w:rPr>
          <w:rFonts w:ascii="Arial" w:hAnsi="Arial" w:cs="Arial"/>
          <w:color w:val="000000"/>
          <w:sz w:val="24"/>
          <w:szCs w:val="24"/>
        </w:rPr>
        <w:t xml:space="preserve"> </w:t>
      </w:r>
    </w:p>
    <w:p w:rsidR="00E93B1C" w:rsidRPr="00F3353A" w:rsidRDefault="00E93B1C" w:rsidP="00A24EC8">
      <w:pPr>
        <w:spacing w:after="0" w:line="240" w:lineRule="auto"/>
        <w:ind w:firstLine="709"/>
        <w:jc w:val="both"/>
        <w:rPr>
          <w:rFonts w:ascii="Arial" w:hAnsi="Arial" w:cs="Arial"/>
          <w:color w:val="000000"/>
          <w:sz w:val="24"/>
          <w:szCs w:val="24"/>
        </w:rPr>
      </w:pPr>
      <w:r w:rsidRPr="00F3353A">
        <w:rPr>
          <w:rFonts w:ascii="Arial" w:hAnsi="Arial" w:cs="Arial"/>
          <w:color w:val="000000"/>
          <w:sz w:val="24"/>
          <w:szCs w:val="24"/>
        </w:rPr>
        <w:t xml:space="preserve">2. </w:t>
      </w:r>
      <w:r w:rsidR="00A24EC8">
        <w:rPr>
          <w:rFonts w:ascii="Arial" w:hAnsi="Arial" w:cs="Arial"/>
          <w:color w:val="000000"/>
          <w:sz w:val="24"/>
          <w:szCs w:val="24"/>
        </w:rPr>
        <w:t xml:space="preserve"> </w:t>
      </w:r>
      <w:r w:rsidRPr="00F3353A">
        <w:rPr>
          <w:rFonts w:ascii="Arial" w:hAnsi="Arial" w:cs="Arial"/>
          <w:color w:val="000000"/>
          <w:sz w:val="24"/>
          <w:szCs w:val="24"/>
        </w:rPr>
        <w:t>Установить:</w:t>
      </w:r>
    </w:p>
    <w:p w:rsidR="00E93B1C" w:rsidRPr="00136FF0" w:rsidRDefault="00E93B1C" w:rsidP="00A24EC8">
      <w:pPr>
        <w:spacing w:after="0" w:line="240" w:lineRule="auto"/>
        <w:jc w:val="both"/>
        <w:rPr>
          <w:rFonts w:ascii="Arial" w:hAnsi="Arial" w:cs="Arial"/>
          <w:color w:val="000000"/>
          <w:sz w:val="24"/>
          <w:szCs w:val="24"/>
        </w:rPr>
      </w:pPr>
      <w:r w:rsidRPr="00136FF0">
        <w:rPr>
          <w:rFonts w:ascii="Arial" w:hAnsi="Arial" w:cs="Arial"/>
          <w:color w:val="000000"/>
          <w:sz w:val="24"/>
          <w:szCs w:val="24"/>
        </w:rPr>
        <w:t xml:space="preserve">1) дату окончания срока подачи заявок: </w:t>
      </w:r>
      <w:r w:rsidR="00A24EC8">
        <w:rPr>
          <w:rFonts w:ascii="Arial" w:hAnsi="Arial" w:cs="Arial"/>
          <w:color w:val="000000"/>
          <w:sz w:val="24"/>
          <w:szCs w:val="24"/>
        </w:rPr>
        <w:t>5</w:t>
      </w:r>
      <w:r w:rsidRPr="00136FF0">
        <w:rPr>
          <w:rFonts w:ascii="Arial" w:hAnsi="Arial" w:cs="Arial"/>
          <w:color w:val="000000"/>
          <w:sz w:val="24"/>
          <w:szCs w:val="24"/>
        </w:rPr>
        <w:t xml:space="preserve"> </w:t>
      </w:r>
      <w:r w:rsidR="000C283A">
        <w:rPr>
          <w:rFonts w:ascii="Arial" w:hAnsi="Arial" w:cs="Arial"/>
          <w:color w:val="000000"/>
          <w:sz w:val="24"/>
          <w:szCs w:val="24"/>
        </w:rPr>
        <w:t>июня</w:t>
      </w:r>
      <w:r w:rsidRPr="00136FF0">
        <w:rPr>
          <w:rFonts w:ascii="Arial" w:hAnsi="Arial" w:cs="Arial"/>
          <w:color w:val="000000"/>
          <w:sz w:val="24"/>
          <w:szCs w:val="24"/>
        </w:rPr>
        <w:t xml:space="preserve"> 201</w:t>
      </w:r>
      <w:r w:rsidR="0000579E">
        <w:rPr>
          <w:rFonts w:ascii="Arial" w:hAnsi="Arial" w:cs="Arial"/>
          <w:color w:val="000000"/>
          <w:sz w:val="24"/>
          <w:szCs w:val="24"/>
        </w:rPr>
        <w:t>4</w:t>
      </w:r>
      <w:r w:rsidRPr="00136FF0">
        <w:rPr>
          <w:rFonts w:ascii="Arial" w:hAnsi="Arial" w:cs="Arial"/>
          <w:color w:val="000000"/>
          <w:sz w:val="24"/>
          <w:szCs w:val="24"/>
        </w:rPr>
        <w:t xml:space="preserve"> года;</w:t>
      </w:r>
    </w:p>
    <w:p w:rsidR="00E93B1C" w:rsidRPr="00136FF0" w:rsidRDefault="00E93B1C" w:rsidP="00A24EC8">
      <w:pPr>
        <w:spacing w:after="0" w:line="240" w:lineRule="auto"/>
        <w:jc w:val="both"/>
        <w:rPr>
          <w:rFonts w:ascii="Arial" w:hAnsi="Arial" w:cs="Arial"/>
          <w:color w:val="000000"/>
          <w:sz w:val="24"/>
          <w:szCs w:val="24"/>
        </w:rPr>
      </w:pPr>
      <w:r w:rsidRPr="00136FF0">
        <w:rPr>
          <w:rFonts w:ascii="Arial" w:hAnsi="Arial" w:cs="Arial"/>
          <w:color w:val="000000"/>
          <w:sz w:val="24"/>
          <w:szCs w:val="24"/>
        </w:rPr>
        <w:t xml:space="preserve">2) дату окончания срока рассмотрения заявок: </w:t>
      </w:r>
      <w:r w:rsidR="00A24EC8">
        <w:rPr>
          <w:rFonts w:ascii="Arial" w:hAnsi="Arial" w:cs="Arial"/>
          <w:color w:val="000000"/>
          <w:sz w:val="24"/>
          <w:szCs w:val="24"/>
        </w:rPr>
        <w:t>6</w:t>
      </w:r>
      <w:r w:rsidR="000C283A">
        <w:rPr>
          <w:rFonts w:ascii="Arial" w:hAnsi="Arial" w:cs="Arial"/>
          <w:color w:val="000000"/>
          <w:sz w:val="24"/>
          <w:szCs w:val="24"/>
        </w:rPr>
        <w:t xml:space="preserve"> июня</w:t>
      </w:r>
      <w:r w:rsidR="0000579E">
        <w:rPr>
          <w:rFonts w:ascii="Arial" w:hAnsi="Arial" w:cs="Arial"/>
          <w:color w:val="000000"/>
          <w:sz w:val="24"/>
          <w:szCs w:val="24"/>
        </w:rPr>
        <w:t xml:space="preserve"> 2014</w:t>
      </w:r>
      <w:r w:rsidRPr="00136FF0">
        <w:rPr>
          <w:rFonts w:ascii="Arial" w:hAnsi="Arial" w:cs="Arial"/>
          <w:color w:val="000000"/>
          <w:sz w:val="24"/>
          <w:szCs w:val="24"/>
        </w:rPr>
        <w:t xml:space="preserve"> года;</w:t>
      </w:r>
    </w:p>
    <w:p w:rsidR="00E93B1C" w:rsidRPr="00136FF0" w:rsidRDefault="00E93B1C" w:rsidP="00A24EC8">
      <w:pPr>
        <w:spacing w:after="0" w:line="240" w:lineRule="auto"/>
        <w:ind w:left="709" w:hanging="709"/>
        <w:jc w:val="both"/>
        <w:rPr>
          <w:rFonts w:ascii="Arial" w:hAnsi="Arial" w:cs="Arial"/>
          <w:color w:val="000000"/>
          <w:sz w:val="24"/>
          <w:szCs w:val="24"/>
        </w:rPr>
      </w:pPr>
      <w:r w:rsidRPr="00136FF0">
        <w:rPr>
          <w:rFonts w:ascii="Arial" w:hAnsi="Arial" w:cs="Arial"/>
          <w:color w:val="000000"/>
          <w:sz w:val="24"/>
          <w:szCs w:val="24"/>
        </w:rPr>
        <w:t>3) дату проведения открытого а</w:t>
      </w:r>
      <w:r w:rsidR="00015A9B">
        <w:rPr>
          <w:rFonts w:ascii="Arial" w:hAnsi="Arial" w:cs="Arial"/>
          <w:color w:val="000000"/>
          <w:sz w:val="24"/>
          <w:szCs w:val="24"/>
        </w:rPr>
        <w:t xml:space="preserve">укциона  в электронной форме: </w:t>
      </w:r>
      <w:r w:rsidR="00A24EC8">
        <w:rPr>
          <w:rFonts w:ascii="Arial" w:hAnsi="Arial" w:cs="Arial"/>
          <w:color w:val="000000"/>
          <w:sz w:val="24"/>
          <w:szCs w:val="24"/>
        </w:rPr>
        <w:t>9</w:t>
      </w:r>
      <w:r w:rsidR="000C283A">
        <w:rPr>
          <w:rFonts w:ascii="Arial" w:hAnsi="Arial" w:cs="Arial"/>
          <w:color w:val="000000"/>
          <w:sz w:val="24"/>
          <w:szCs w:val="24"/>
        </w:rPr>
        <w:t xml:space="preserve"> июня</w:t>
      </w:r>
      <w:r w:rsidR="0000579E">
        <w:rPr>
          <w:rFonts w:ascii="Arial" w:hAnsi="Arial" w:cs="Arial"/>
          <w:color w:val="000000"/>
          <w:sz w:val="24"/>
          <w:szCs w:val="24"/>
        </w:rPr>
        <w:t xml:space="preserve"> 2014</w:t>
      </w:r>
      <w:r w:rsidRPr="00136FF0">
        <w:rPr>
          <w:rFonts w:ascii="Arial" w:hAnsi="Arial" w:cs="Arial"/>
          <w:color w:val="000000"/>
          <w:sz w:val="24"/>
          <w:szCs w:val="24"/>
        </w:rPr>
        <w:t xml:space="preserve"> года.</w:t>
      </w:r>
    </w:p>
    <w:p w:rsidR="00E93B1C" w:rsidRPr="00136FF0" w:rsidRDefault="00E93B1C" w:rsidP="00E93B1C">
      <w:pPr>
        <w:spacing w:after="0" w:line="240" w:lineRule="auto"/>
        <w:ind w:firstLine="720"/>
        <w:jc w:val="both"/>
        <w:rPr>
          <w:rFonts w:ascii="Arial" w:hAnsi="Arial" w:cs="Arial"/>
          <w:color w:val="000000"/>
          <w:sz w:val="24"/>
          <w:szCs w:val="24"/>
        </w:rPr>
      </w:pPr>
      <w:r w:rsidRPr="00136FF0">
        <w:rPr>
          <w:rFonts w:ascii="Arial" w:hAnsi="Arial" w:cs="Arial"/>
          <w:color w:val="000000"/>
          <w:sz w:val="24"/>
          <w:szCs w:val="24"/>
        </w:rPr>
        <w:t xml:space="preserve">3. Утвердить аукционную документацию согласно приложению к настоящему распоряжению.   </w:t>
      </w:r>
    </w:p>
    <w:p w:rsidR="00E93B1C" w:rsidRPr="00136FF0" w:rsidRDefault="00A24EC8" w:rsidP="00E93B1C">
      <w:pPr>
        <w:spacing w:after="0" w:line="240" w:lineRule="auto"/>
        <w:ind w:firstLine="720"/>
        <w:jc w:val="both"/>
        <w:rPr>
          <w:rFonts w:ascii="Arial" w:hAnsi="Arial" w:cs="Arial"/>
          <w:bCs/>
          <w:color w:val="000000"/>
          <w:sz w:val="24"/>
          <w:szCs w:val="24"/>
        </w:rPr>
      </w:pPr>
      <w:r>
        <w:rPr>
          <w:rFonts w:ascii="Arial" w:hAnsi="Arial" w:cs="Arial"/>
          <w:sz w:val="24"/>
          <w:szCs w:val="24"/>
        </w:rPr>
        <w:t>4</w:t>
      </w:r>
      <w:r w:rsidR="00E93B1C" w:rsidRPr="00136FF0">
        <w:rPr>
          <w:rFonts w:ascii="Arial" w:hAnsi="Arial" w:cs="Arial"/>
          <w:sz w:val="24"/>
          <w:szCs w:val="24"/>
        </w:rPr>
        <w:t xml:space="preserve">. </w:t>
      </w:r>
      <w:r w:rsidR="00E93B1C" w:rsidRPr="00136FF0">
        <w:rPr>
          <w:rFonts w:ascii="Arial" w:hAnsi="Arial" w:cs="Arial"/>
          <w:color w:val="000000"/>
          <w:sz w:val="24"/>
          <w:szCs w:val="24"/>
        </w:rPr>
        <w:t xml:space="preserve">Разместить </w:t>
      </w:r>
      <w:r w:rsidR="00136FF0" w:rsidRPr="00136FF0">
        <w:rPr>
          <w:rFonts w:ascii="Arial" w:hAnsi="Arial" w:cs="Arial"/>
          <w:color w:val="000000"/>
          <w:sz w:val="24"/>
          <w:szCs w:val="24"/>
        </w:rPr>
        <w:t>аукционную</w:t>
      </w:r>
      <w:r w:rsidR="00E93B1C" w:rsidRPr="00136FF0">
        <w:rPr>
          <w:rFonts w:ascii="Arial" w:hAnsi="Arial" w:cs="Arial"/>
          <w:color w:val="000000"/>
          <w:sz w:val="24"/>
          <w:szCs w:val="24"/>
        </w:rPr>
        <w:t xml:space="preserve"> документацию  на официальном сайте в сети «Интернет»: </w:t>
      </w:r>
      <w:hyperlink r:id="rId8" w:history="1">
        <w:r w:rsidR="00E93B1C" w:rsidRPr="00136FF0">
          <w:rPr>
            <w:rStyle w:val="a3"/>
            <w:rFonts w:ascii="Arial" w:hAnsi="Arial" w:cs="Arial"/>
            <w:sz w:val="24"/>
            <w:szCs w:val="24"/>
            <w:lang w:val="en-US"/>
          </w:rPr>
          <w:t>www</w:t>
        </w:r>
        <w:r w:rsidR="00E93B1C" w:rsidRPr="00136FF0">
          <w:rPr>
            <w:rStyle w:val="a3"/>
            <w:rFonts w:ascii="Arial" w:hAnsi="Arial" w:cs="Arial"/>
            <w:sz w:val="24"/>
            <w:szCs w:val="24"/>
          </w:rPr>
          <w:t>.</w:t>
        </w:r>
        <w:r w:rsidR="00E93B1C" w:rsidRPr="00136FF0">
          <w:rPr>
            <w:rStyle w:val="a3"/>
            <w:rFonts w:ascii="Arial" w:hAnsi="Arial" w:cs="Arial"/>
            <w:sz w:val="24"/>
            <w:szCs w:val="24"/>
            <w:lang w:val="en-US"/>
          </w:rPr>
          <w:t>zakypki</w:t>
        </w:r>
        <w:r w:rsidR="00E93B1C" w:rsidRPr="00136FF0">
          <w:rPr>
            <w:rStyle w:val="a3"/>
            <w:rFonts w:ascii="Arial" w:hAnsi="Arial" w:cs="Arial"/>
            <w:sz w:val="24"/>
            <w:szCs w:val="24"/>
          </w:rPr>
          <w:t>.</w:t>
        </w:r>
        <w:r w:rsidR="00E93B1C" w:rsidRPr="00136FF0">
          <w:rPr>
            <w:rStyle w:val="a3"/>
            <w:rFonts w:ascii="Arial" w:hAnsi="Arial" w:cs="Arial"/>
            <w:sz w:val="24"/>
            <w:szCs w:val="24"/>
            <w:lang w:val="en-US"/>
          </w:rPr>
          <w:t>gov</w:t>
        </w:r>
        <w:r w:rsidR="00E93B1C" w:rsidRPr="00136FF0">
          <w:rPr>
            <w:rStyle w:val="a3"/>
            <w:rFonts w:ascii="Arial" w:hAnsi="Arial" w:cs="Arial"/>
            <w:sz w:val="24"/>
            <w:szCs w:val="24"/>
          </w:rPr>
          <w:t>.</w:t>
        </w:r>
        <w:r w:rsidR="00E93B1C" w:rsidRPr="00136FF0">
          <w:rPr>
            <w:rStyle w:val="a3"/>
            <w:rFonts w:ascii="Arial" w:hAnsi="Arial" w:cs="Arial"/>
            <w:sz w:val="24"/>
            <w:szCs w:val="24"/>
            <w:lang w:val="en-US"/>
          </w:rPr>
          <w:t>ru</w:t>
        </w:r>
      </w:hyperlink>
      <w:r w:rsidR="00E93B1C" w:rsidRPr="00136FF0">
        <w:rPr>
          <w:rFonts w:ascii="Arial" w:hAnsi="Arial" w:cs="Arial"/>
          <w:color w:val="000000"/>
          <w:sz w:val="24"/>
          <w:szCs w:val="24"/>
        </w:rPr>
        <w:t xml:space="preserve"> и на официальном сайте Администрации города Куртамыша: </w:t>
      </w:r>
      <w:r w:rsidR="00E93B1C" w:rsidRPr="00136FF0">
        <w:rPr>
          <w:rFonts w:ascii="Arial" w:hAnsi="Arial" w:cs="Arial"/>
          <w:color w:val="000000"/>
          <w:sz w:val="24"/>
          <w:szCs w:val="24"/>
          <w:lang w:val="en-US"/>
        </w:rPr>
        <w:t>www</w:t>
      </w:r>
      <w:r w:rsidR="00E93B1C" w:rsidRPr="00136FF0">
        <w:rPr>
          <w:rFonts w:ascii="Arial" w:hAnsi="Arial" w:cs="Arial"/>
          <w:color w:val="000000"/>
          <w:sz w:val="24"/>
          <w:szCs w:val="24"/>
        </w:rPr>
        <w:t>.</w:t>
      </w:r>
      <w:r w:rsidR="00E93B1C" w:rsidRPr="00136FF0">
        <w:rPr>
          <w:rFonts w:ascii="Arial" w:hAnsi="Arial" w:cs="Arial"/>
          <w:color w:val="000000"/>
          <w:sz w:val="24"/>
          <w:szCs w:val="24"/>
          <w:lang w:val="en-US"/>
        </w:rPr>
        <w:t>kurtadm</w:t>
      </w:r>
      <w:r w:rsidR="00E93B1C" w:rsidRPr="00136FF0">
        <w:rPr>
          <w:rFonts w:ascii="Arial" w:hAnsi="Arial" w:cs="Arial"/>
          <w:color w:val="000000"/>
          <w:sz w:val="24"/>
          <w:szCs w:val="24"/>
        </w:rPr>
        <w:t>.</w:t>
      </w:r>
      <w:r w:rsidR="00E93B1C" w:rsidRPr="00136FF0">
        <w:rPr>
          <w:rFonts w:ascii="Arial" w:hAnsi="Arial" w:cs="Arial"/>
          <w:color w:val="000000"/>
          <w:sz w:val="24"/>
          <w:szCs w:val="24"/>
          <w:lang w:val="en-US"/>
        </w:rPr>
        <w:t>ru</w:t>
      </w:r>
      <w:r w:rsidR="00E93B1C" w:rsidRPr="00136FF0">
        <w:rPr>
          <w:rFonts w:ascii="Arial" w:hAnsi="Arial" w:cs="Arial"/>
          <w:color w:val="000000"/>
          <w:sz w:val="24"/>
          <w:szCs w:val="24"/>
        </w:rPr>
        <w:t>.</w:t>
      </w:r>
    </w:p>
    <w:p w:rsidR="00E93B1C" w:rsidRPr="00136FF0" w:rsidRDefault="00A24EC8" w:rsidP="00E93B1C">
      <w:pPr>
        <w:spacing w:after="0" w:line="240" w:lineRule="auto"/>
        <w:ind w:firstLine="720"/>
        <w:jc w:val="both"/>
        <w:rPr>
          <w:rFonts w:ascii="Arial" w:hAnsi="Arial" w:cs="Arial"/>
          <w:sz w:val="24"/>
          <w:szCs w:val="24"/>
        </w:rPr>
      </w:pPr>
      <w:r>
        <w:rPr>
          <w:rFonts w:ascii="Arial" w:hAnsi="Arial" w:cs="Arial"/>
          <w:sz w:val="24"/>
          <w:szCs w:val="24"/>
        </w:rPr>
        <w:t>5</w:t>
      </w:r>
      <w:r w:rsidR="00E93B1C" w:rsidRPr="00136FF0">
        <w:rPr>
          <w:rFonts w:ascii="Arial" w:hAnsi="Arial" w:cs="Arial"/>
          <w:sz w:val="24"/>
          <w:szCs w:val="24"/>
        </w:rPr>
        <w:t xml:space="preserve">. Контроль за исполнением настоящего распоряжения возложить на заместителя Главы города Куртамыша Воронцова С.И. </w:t>
      </w:r>
    </w:p>
    <w:p w:rsidR="00E93B1C" w:rsidRPr="00136FF0" w:rsidRDefault="00E93B1C" w:rsidP="00E93B1C">
      <w:pPr>
        <w:pStyle w:val="21"/>
        <w:rPr>
          <w:rFonts w:ascii="Arial" w:hAnsi="Arial" w:cs="Arial"/>
          <w:sz w:val="24"/>
        </w:rPr>
      </w:pPr>
    </w:p>
    <w:p w:rsidR="00E93B1C" w:rsidRPr="00136FF0" w:rsidRDefault="00E93B1C" w:rsidP="00E93B1C">
      <w:pPr>
        <w:pStyle w:val="21"/>
        <w:rPr>
          <w:rFonts w:ascii="Arial" w:hAnsi="Arial" w:cs="Arial"/>
          <w:sz w:val="24"/>
        </w:rPr>
      </w:pPr>
    </w:p>
    <w:p w:rsidR="00E93B1C" w:rsidRPr="00136FF0" w:rsidRDefault="00E93B1C" w:rsidP="00E93B1C">
      <w:pPr>
        <w:pStyle w:val="21"/>
        <w:rPr>
          <w:rFonts w:ascii="Arial" w:hAnsi="Arial" w:cs="Arial"/>
          <w:sz w:val="24"/>
        </w:rPr>
      </w:pPr>
      <w:r w:rsidRPr="00136FF0">
        <w:rPr>
          <w:rFonts w:ascii="Arial" w:hAnsi="Arial" w:cs="Arial"/>
          <w:sz w:val="24"/>
        </w:rPr>
        <w:t>Глава города Куртамыша</w:t>
      </w:r>
      <w:r w:rsidRPr="00136FF0">
        <w:rPr>
          <w:rFonts w:ascii="Arial" w:hAnsi="Arial" w:cs="Arial"/>
          <w:sz w:val="24"/>
        </w:rPr>
        <w:tab/>
        <w:t xml:space="preserve">                                                          С.Г. Куликовских</w:t>
      </w:r>
    </w:p>
    <w:p w:rsidR="0000579E" w:rsidRDefault="0000579E" w:rsidP="00E93B1C">
      <w:pPr>
        <w:widowControl w:val="0"/>
        <w:autoSpaceDE w:val="0"/>
        <w:autoSpaceDN w:val="0"/>
        <w:adjustRightInd w:val="0"/>
        <w:spacing w:after="0" w:line="240" w:lineRule="auto"/>
        <w:rPr>
          <w:rFonts w:ascii="Arial" w:hAnsi="Arial" w:cs="Arial"/>
          <w:sz w:val="24"/>
          <w:szCs w:val="24"/>
        </w:rPr>
      </w:pPr>
    </w:p>
    <w:p w:rsidR="0000579E" w:rsidRDefault="0000579E" w:rsidP="00E93B1C">
      <w:pPr>
        <w:widowControl w:val="0"/>
        <w:autoSpaceDE w:val="0"/>
        <w:autoSpaceDN w:val="0"/>
        <w:adjustRightInd w:val="0"/>
        <w:spacing w:after="0" w:line="240" w:lineRule="auto"/>
        <w:rPr>
          <w:rFonts w:ascii="Arial" w:hAnsi="Arial" w:cs="Arial"/>
          <w:sz w:val="24"/>
          <w:szCs w:val="24"/>
        </w:rPr>
      </w:pPr>
    </w:p>
    <w:p w:rsidR="00A24EC8" w:rsidRDefault="00A24EC8" w:rsidP="00E93B1C">
      <w:pPr>
        <w:widowControl w:val="0"/>
        <w:autoSpaceDE w:val="0"/>
        <w:autoSpaceDN w:val="0"/>
        <w:adjustRightInd w:val="0"/>
        <w:spacing w:after="0" w:line="240" w:lineRule="auto"/>
        <w:rPr>
          <w:rFonts w:ascii="Arial" w:hAnsi="Arial" w:cs="Arial"/>
          <w:sz w:val="24"/>
          <w:szCs w:val="24"/>
        </w:rPr>
      </w:pPr>
    </w:p>
    <w:p w:rsidR="00A24EC8" w:rsidRPr="00136FF0" w:rsidRDefault="00A24EC8" w:rsidP="00E93B1C">
      <w:pPr>
        <w:widowControl w:val="0"/>
        <w:autoSpaceDE w:val="0"/>
        <w:autoSpaceDN w:val="0"/>
        <w:adjustRightInd w:val="0"/>
        <w:spacing w:after="0" w:line="240" w:lineRule="auto"/>
        <w:rPr>
          <w:rFonts w:ascii="Arial" w:hAnsi="Arial" w:cs="Arial"/>
          <w:sz w:val="24"/>
          <w:szCs w:val="24"/>
        </w:rPr>
      </w:pPr>
    </w:p>
    <w:p w:rsidR="00E93B1C" w:rsidRPr="00136FF0" w:rsidRDefault="00E93B1C" w:rsidP="00E93B1C">
      <w:pPr>
        <w:widowControl w:val="0"/>
        <w:autoSpaceDE w:val="0"/>
        <w:autoSpaceDN w:val="0"/>
        <w:adjustRightInd w:val="0"/>
        <w:spacing w:after="0" w:line="240" w:lineRule="auto"/>
        <w:rPr>
          <w:rFonts w:ascii="Arial" w:hAnsi="Arial" w:cs="Arial"/>
          <w:sz w:val="16"/>
          <w:szCs w:val="16"/>
        </w:rPr>
      </w:pPr>
      <w:r w:rsidRPr="00136FF0">
        <w:rPr>
          <w:rFonts w:ascii="Arial" w:hAnsi="Arial" w:cs="Arial"/>
          <w:sz w:val="16"/>
          <w:szCs w:val="16"/>
        </w:rPr>
        <w:t>Калинина Н.Н.</w:t>
      </w:r>
    </w:p>
    <w:p w:rsidR="00E93B1C" w:rsidRPr="00136FF0" w:rsidRDefault="00E93B1C" w:rsidP="00E93B1C">
      <w:pPr>
        <w:widowControl w:val="0"/>
        <w:autoSpaceDE w:val="0"/>
        <w:autoSpaceDN w:val="0"/>
        <w:adjustRightInd w:val="0"/>
        <w:spacing w:after="0" w:line="240" w:lineRule="auto"/>
        <w:rPr>
          <w:rFonts w:ascii="Arial" w:hAnsi="Arial" w:cs="Arial"/>
          <w:sz w:val="16"/>
          <w:szCs w:val="16"/>
        </w:rPr>
      </w:pPr>
      <w:r w:rsidRPr="00136FF0">
        <w:rPr>
          <w:rFonts w:ascii="Arial" w:hAnsi="Arial" w:cs="Arial"/>
          <w:sz w:val="16"/>
          <w:szCs w:val="16"/>
        </w:rPr>
        <w:t>21859</w:t>
      </w:r>
    </w:p>
    <w:p w:rsidR="00E93B1C" w:rsidRPr="00136FF0" w:rsidRDefault="00E93B1C" w:rsidP="00E93B1C">
      <w:pPr>
        <w:widowControl w:val="0"/>
        <w:shd w:val="clear" w:color="auto" w:fill="FFFFFF"/>
        <w:autoSpaceDE w:val="0"/>
        <w:autoSpaceDN w:val="0"/>
        <w:adjustRightInd w:val="0"/>
        <w:spacing w:after="0" w:line="240" w:lineRule="auto"/>
        <w:rPr>
          <w:rFonts w:ascii="Arial" w:hAnsi="Arial" w:cs="Arial"/>
          <w:color w:val="000000"/>
          <w:sz w:val="16"/>
          <w:szCs w:val="16"/>
        </w:rPr>
      </w:pPr>
      <w:r w:rsidRPr="00136FF0">
        <w:rPr>
          <w:rFonts w:ascii="Arial" w:hAnsi="Arial" w:cs="Arial"/>
          <w:color w:val="000000"/>
          <w:sz w:val="16"/>
          <w:szCs w:val="16"/>
        </w:rPr>
        <w:t>Разослано по списку (см. обор.)</w:t>
      </w:r>
    </w:p>
    <w:p w:rsidR="00E93B1C" w:rsidRPr="00136FF0" w:rsidRDefault="00E93B1C" w:rsidP="00E93B1C">
      <w:pPr>
        <w:spacing w:after="0" w:line="240" w:lineRule="auto"/>
        <w:rPr>
          <w:rFonts w:ascii="Arial" w:hAnsi="Arial" w:cs="Arial"/>
          <w:color w:val="000000"/>
          <w:sz w:val="24"/>
          <w:szCs w:val="16"/>
        </w:rPr>
        <w:sectPr w:rsidR="00E93B1C" w:rsidRPr="00136FF0">
          <w:pgSz w:w="11906" w:h="16838"/>
          <w:pgMar w:top="1134" w:right="850" w:bottom="1134" w:left="1701" w:header="708" w:footer="708" w:gutter="0"/>
          <w:pgNumType w:start="0"/>
          <w:cols w:space="720"/>
        </w:sectPr>
      </w:pPr>
    </w:p>
    <w:p w:rsidR="000477F6" w:rsidRPr="000477F6" w:rsidRDefault="000477F6" w:rsidP="000C283A">
      <w:pPr>
        <w:spacing w:after="0"/>
        <w:jc w:val="right"/>
        <w:rPr>
          <w:rFonts w:ascii="Arial" w:hAnsi="Arial" w:cs="Arial"/>
          <w:sz w:val="20"/>
          <w:szCs w:val="20"/>
        </w:rPr>
      </w:pPr>
      <w:r w:rsidRPr="000477F6">
        <w:rPr>
          <w:rFonts w:ascii="Arial" w:hAnsi="Arial" w:cs="Arial"/>
          <w:sz w:val="20"/>
          <w:szCs w:val="20"/>
        </w:rPr>
        <w:lastRenderedPageBreak/>
        <w:t>Приложение к распоряжению</w:t>
      </w:r>
    </w:p>
    <w:p w:rsidR="000477F6" w:rsidRPr="000477F6" w:rsidRDefault="000477F6" w:rsidP="00A24EC8">
      <w:pPr>
        <w:spacing w:after="0"/>
        <w:jc w:val="right"/>
        <w:rPr>
          <w:rFonts w:ascii="Arial" w:hAnsi="Arial" w:cs="Arial"/>
          <w:sz w:val="20"/>
          <w:szCs w:val="20"/>
        </w:rPr>
      </w:pPr>
      <w:r w:rsidRPr="000477F6">
        <w:rPr>
          <w:rFonts w:ascii="Arial" w:hAnsi="Arial" w:cs="Arial"/>
          <w:sz w:val="20"/>
          <w:szCs w:val="20"/>
        </w:rPr>
        <w:t>Администрации города Куртамыша</w:t>
      </w:r>
    </w:p>
    <w:p w:rsidR="000477F6" w:rsidRPr="000477F6" w:rsidRDefault="000477F6" w:rsidP="00A24EC8">
      <w:pPr>
        <w:spacing w:after="0"/>
        <w:jc w:val="right"/>
        <w:rPr>
          <w:rFonts w:ascii="Arial" w:hAnsi="Arial" w:cs="Arial"/>
          <w:sz w:val="20"/>
          <w:szCs w:val="20"/>
        </w:rPr>
      </w:pPr>
      <w:r w:rsidRPr="000477F6">
        <w:rPr>
          <w:rFonts w:ascii="Arial" w:hAnsi="Arial" w:cs="Arial"/>
          <w:sz w:val="20"/>
          <w:szCs w:val="20"/>
        </w:rPr>
        <w:t xml:space="preserve"> от </w:t>
      </w:r>
      <w:r w:rsidR="00A24EC8">
        <w:rPr>
          <w:rFonts w:ascii="Arial" w:hAnsi="Arial" w:cs="Arial"/>
          <w:sz w:val="20"/>
          <w:szCs w:val="20"/>
        </w:rPr>
        <w:t>29</w:t>
      </w:r>
      <w:r w:rsidR="000C283A">
        <w:rPr>
          <w:rFonts w:ascii="Arial" w:hAnsi="Arial" w:cs="Arial"/>
          <w:sz w:val="20"/>
          <w:szCs w:val="20"/>
        </w:rPr>
        <w:t xml:space="preserve"> мая  2014 года</w:t>
      </w:r>
      <w:r w:rsidR="00A24EC8">
        <w:rPr>
          <w:rFonts w:ascii="Arial" w:hAnsi="Arial" w:cs="Arial"/>
          <w:sz w:val="20"/>
          <w:szCs w:val="20"/>
        </w:rPr>
        <w:t xml:space="preserve"> № 165</w:t>
      </w:r>
      <w:r w:rsidRPr="000477F6">
        <w:rPr>
          <w:rFonts w:ascii="Arial" w:hAnsi="Arial" w:cs="Arial"/>
          <w:sz w:val="20"/>
          <w:szCs w:val="20"/>
        </w:rPr>
        <w:t>-р</w:t>
      </w:r>
    </w:p>
    <w:p w:rsidR="00A24EC8" w:rsidRDefault="00C36C7F" w:rsidP="00A24EC8">
      <w:pPr>
        <w:spacing w:after="0"/>
        <w:jc w:val="right"/>
        <w:rPr>
          <w:rFonts w:ascii="Arial" w:hAnsi="Arial" w:cs="Arial"/>
          <w:bCs/>
          <w:sz w:val="20"/>
          <w:szCs w:val="20"/>
        </w:rPr>
      </w:pPr>
      <w:r w:rsidRPr="00A24EC8">
        <w:rPr>
          <w:rFonts w:ascii="Arial" w:hAnsi="Arial" w:cs="Arial"/>
          <w:sz w:val="20"/>
          <w:szCs w:val="20"/>
        </w:rPr>
        <w:t xml:space="preserve"> </w:t>
      </w:r>
      <w:r w:rsidR="00A24EC8" w:rsidRPr="00A24EC8">
        <w:rPr>
          <w:rFonts w:ascii="Arial" w:hAnsi="Arial" w:cs="Arial"/>
          <w:sz w:val="20"/>
          <w:szCs w:val="20"/>
        </w:rPr>
        <w:t>«</w:t>
      </w:r>
      <w:r w:rsidR="00A24EC8" w:rsidRPr="00A24EC8">
        <w:rPr>
          <w:rFonts w:ascii="Arial" w:hAnsi="Arial" w:cs="Arial"/>
          <w:bCs/>
          <w:sz w:val="20"/>
          <w:szCs w:val="20"/>
        </w:rPr>
        <w:t xml:space="preserve">О проведении аукциона в электронной форме </w:t>
      </w:r>
    </w:p>
    <w:p w:rsidR="00A24EC8" w:rsidRDefault="00A24EC8" w:rsidP="00A24EC8">
      <w:pPr>
        <w:spacing w:after="0"/>
        <w:jc w:val="right"/>
        <w:rPr>
          <w:rFonts w:ascii="Arial" w:hAnsi="Arial" w:cs="Arial"/>
          <w:sz w:val="20"/>
          <w:szCs w:val="20"/>
        </w:rPr>
      </w:pPr>
      <w:r w:rsidRPr="00A24EC8">
        <w:rPr>
          <w:rFonts w:ascii="Arial" w:hAnsi="Arial" w:cs="Arial"/>
          <w:bCs/>
          <w:color w:val="000000"/>
          <w:sz w:val="20"/>
          <w:szCs w:val="20"/>
        </w:rPr>
        <w:t xml:space="preserve">на </w:t>
      </w:r>
      <w:r w:rsidRPr="00A24EC8">
        <w:rPr>
          <w:rFonts w:ascii="Arial" w:hAnsi="Arial" w:cs="Arial"/>
          <w:sz w:val="20"/>
          <w:szCs w:val="20"/>
        </w:rPr>
        <w:t xml:space="preserve">оказание услуг по строительному контролю при </w:t>
      </w:r>
    </w:p>
    <w:p w:rsidR="00A24EC8" w:rsidRDefault="00A24EC8" w:rsidP="00A24EC8">
      <w:pPr>
        <w:spacing w:after="0"/>
        <w:jc w:val="right"/>
        <w:rPr>
          <w:rFonts w:ascii="Arial" w:hAnsi="Arial" w:cs="Arial"/>
          <w:color w:val="000000"/>
          <w:sz w:val="20"/>
          <w:szCs w:val="20"/>
        </w:rPr>
      </w:pPr>
      <w:r w:rsidRPr="00A24EC8">
        <w:rPr>
          <w:rFonts w:ascii="Arial" w:hAnsi="Arial" w:cs="Arial"/>
          <w:sz w:val="20"/>
          <w:szCs w:val="20"/>
        </w:rPr>
        <w:t xml:space="preserve">выполнении работ по ремонту </w:t>
      </w:r>
      <w:r w:rsidRPr="00A24EC8">
        <w:rPr>
          <w:rFonts w:ascii="Arial" w:hAnsi="Arial" w:cs="Arial"/>
          <w:color w:val="000000"/>
          <w:sz w:val="20"/>
          <w:szCs w:val="20"/>
        </w:rPr>
        <w:t>улицы</w:t>
      </w:r>
      <w:r w:rsidRPr="00A24EC8">
        <w:rPr>
          <w:rFonts w:ascii="Arial" w:hAnsi="Arial" w:cs="Arial"/>
          <w:sz w:val="20"/>
          <w:szCs w:val="20"/>
        </w:rPr>
        <w:t xml:space="preserve"> </w:t>
      </w:r>
      <w:r w:rsidRPr="00A24EC8">
        <w:rPr>
          <w:rFonts w:ascii="Arial" w:hAnsi="Arial" w:cs="Arial"/>
          <w:color w:val="000000"/>
          <w:sz w:val="20"/>
          <w:szCs w:val="20"/>
        </w:rPr>
        <w:t xml:space="preserve">Рабочая-Зерновая-Колхозная </w:t>
      </w:r>
    </w:p>
    <w:p w:rsidR="00A24EC8" w:rsidRPr="00A24EC8" w:rsidRDefault="00A24EC8" w:rsidP="00A24EC8">
      <w:pPr>
        <w:spacing w:after="0"/>
        <w:jc w:val="right"/>
        <w:rPr>
          <w:rFonts w:ascii="Arial" w:hAnsi="Arial" w:cs="Arial"/>
          <w:sz w:val="20"/>
          <w:szCs w:val="20"/>
        </w:rPr>
      </w:pPr>
      <w:r w:rsidRPr="00A24EC8">
        <w:rPr>
          <w:rFonts w:ascii="Arial" w:hAnsi="Arial" w:cs="Arial"/>
          <w:color w:val="000000"/>
          <w:sz w:val="20"/>
          <w:szCs w:val="20"/>
        </w:rPr>
        <w:t>в г. Куртамыше Курганской области</w:t>
      </w:r>
      <w:r w:rsidRPr="00A24EC8">
        <w:rPr>
          <w:rFonts w:ascii="Arial" w:hAnsi="Arial" w:cs="Arial"/>
          <w:bCs/>
          <w:sz w:val="20"/>
          <w:szCs w:val="20"/>
        </w:rPr>
        <w:t>»</w:t>
      </w:r>
    </w:p>
    <w:p w:rsidR="00A24EC8" w:rsidRPr="00136FF0" w:rsidRDefault="00A24EC8" w:rsidP="00A24EC8">
      <w:pPr>
        <w:spacing w:after="0" w:line="240" w:lineRule="auto"/>
        <w:jc w:val="center"/>
        <w:rPr>
          <w:rFonts w:ascii="Arial" w:hAnsi="Arial" w:cs="Arial"/>
          <w:sz w:val="24"/>
        </w:rPr>
      </w:pPr>
    </w:p>
    <w:p w:rsidR="000477F6" w:rsidRPr="000C283A" w:rsidRDefault="000477F6" w:rsidP="00A24EC8">
      <w:pPr>
        <w:spacing w:after="0"/>
        <w:jc w:val="right"/>
        <w:rPr>
          <w:rFonts w:ascii="Arial" w:hAnsi="Arial"/>
          <w:sz w:val="20"/>
          <w:szCs w:val="20"/>
        </w:rPr>
      </w:pPr>
    </w:p>
    <w:p w:rsidR="000477F6" w:rsidRPr="000C283A" w:rsidRDefault="000477F6" w:rsidP="000C283A">
      <w:pPr>
        <w:jc w:val="right"/>
        <w:rPr>
          <w:rFonts w:ascii="Arial" w:hAnsi="Arial"/>
          <w:sz w:val="20"/>
          <w:szCs w:val="20"/>
        </w:rPr>
      </w:pPr>
    </w:p>
    <w:p w:rsidR="000477F6" w:rsidRPr="000477F6" w:rsidRDefault="000477F6" w:rsidP="000477F6">
      <w:pPr>
        <w:rPr>
          <w:rFonts w:ascii="Arial" w:hAnsi="Arial"/>
          <w:sz w:val="24"/>
        </w:rPr>
      </w:pPr>
    </w:p>
    <w:p w:rsidR="000477F6" w:rsidRPr="000477F6" w:rsidRDefault="000477F6" w:rsidP="000477F6">
      <w:pPr>
        <w:rPr>
          <w:rFonts w:ascii="Arial" w:hAnsi="Arial"/>
          <w:sz w:val="24"/>
        </w:rPr>
      </w:pPr>
    </w:p>
    <w:p w:rsidR="000477F6" w:rsidRPr="000C283A" w:rsidRDefault="000477F6" w:rsidP="000C283A">
      <w:pPr>
        <w:spacing w:after="0"/>
        <w:jc w:val="center"/>
        <w:rPr>
          <w:rFonts w:ascii="Arial" w:hAnsi="Arial" w:cs="Arial"/>
          <w:b/>
          <w:bCs/>
          <w:color w:val="000000"/>
          <w:sz w:val="24"/>
          <w:szCs w:val="24"/>
        </w:rPr>
      </w:pPr>
    </w:p>
    <w:p w:rsidR="000477F6" w:rsidRPr="000C283A" w:rsidRDefault="000477F6" w:rsidP="000C283A">
      <w:pPr>
        <w:spacing w:after="0"/>
        <w:jc w:val="center"/>
        <w:rPr>
          <w:rFonts w:ascii="Arial" w:hAnsi="Arial" w:cs="Arial"/>
          <w:b/>
          <w:bCs/>
          <w:color w:val="000000"/>
          <w:sz w:val="24"/>
          <w:szCs w:val="24"/>
        </w:rPr>
      </w:pPr>
    </w:p>
    <w:p w:rsidR="00A24EC8" w:rsidRDefault="00A24EC8" w:rsidP="00A24EC8">
      <w:pPr>
        <w:jc w:val="center"/>
        <w:rPr>
          <w:rFonts w:ascii="Arial" w:hAnsi="Arial" w:cs="Arial"/>
          <w:b/>
          <w:bCs/>
          <w:color w:val="000000"/>
        </w:rPr>
      </w:pPr>
    </w:p>
    <w:p w:rsidR="00A24EC8" w:rsidRPr="00A24EC8" w:rsidRDefault="00A24EC8" w:rsidP="00A24EC8">
      <w:pPr>
        <w:spacing w:after="0"/>
        <w:jc w:val="center"/>
        <w:rPr>
          <w:rFonts w:ascii="Arial" w:hAnsi="Arial" w:cs="Arial"/>
          <w:b/>
          <w:bCs/>
        </w:rPr>
      </w:pPr>
      <w:r w:rsidRPr="00A24EC8">
        <w:rPr>
          <w:rFonts w:ascii="Arial" w:hAnsi="Arial" w:cs="Arial"/>
          <w:b/>
          <w:bCs/>
        </w:rPr>
        <w:t xml:space="preserve">Документация об аукционе в электронной форме на право заключения муниципального контракта </w:t>
      </w:r>
      <w:r w:rsidRPr="00A24EC8">
        <w:rPr>
          <w:rFonts w:ascii="Arial" w:hAnsi="Arial" w:cs="Arial"/>
          <w:b/>
        </w:rPr>
        <w:t xml:space="preserve">на оказание услуг по строительному контролю при выполнении работ по ремонту </w:t>
      </w:r>
      <w:r w:rsidRPr="00A24EC8">
        <w:rPr>
          <w:rFonts w:ascii="Arial" w:hAnsi="Arial" w:cs="Arial"/>
          <w:b/>
          <w:color w:val="000000"/>
        </w:rPr>
        <w:t>улицы</w:t>
      </w:r>
      <w:r w:rsidRPr="00A24EC8">
        <w:rPr>
          <w:rFonts w:ascii="Arial" w:hAnsi="Arial" w:cs="Arial"/>
          <w:b/>
        </w:rPr>
        <w:t xml:space="preserve"> </w:t>
      </w:r>
      <w:r w:rsidRPr="00A24EC8">
        <w:rPr>
          <w:rFonts w:ascii="Arial" w:hAnsi="Arial" w:cs="Arial"/>
          <w:b/>
          <w:color w:val="000000"/>
        </w:rPr>
        <w:t>Рабочая-Зерновая-Колхозная в г. Куртамыше Курганской области</w:t>
      </w:r>
    </w:p>
    <w:p w:rsidR="00A24EC8" w:rsidRPr="00A24EC8" w:rsidRDefault="00A24EC8" w:rsidP="00A24EC8">
      <w:pPr>
        <w:spacing w:after="0"/>
        <w:rPr>
          <w:rFonts w:ascii="Arial" w:hAnsi="Arial" w:cs="Arial"/>
          <w:b/>
        </w:rPr>
      </w:pPr>
    </w:p>
    <w:p w:rsidR="00A24EC8" w:rsidRPr="00A24EC8" w:rsidRDefault="00A24EC8" w:rsidP="00A24EC8">
      <w:pPr>
        <w:spacing w:after="0"/>
        <w:rPr>
          <w:rFonts w:ascii="Arial" w:hAnsi="Arial" w:cs="Arial"/>
          <w:b/>
        </w:rPr>
      </w:pPr>
    </w:p>
    <w:p w:rsidR="00A24EC8" w:rsidRPr="00A24EC8" w:rsidRDefault="00A24EC8" w:rsidP="00A24EC8">
      <w:pPr>
        <w:spacing w:after="0"/>
        <w:rPr>
          <w:rFonts w:ascii="Arial" w:hAnsi="Arial" w:cs="Arial"/>
        </w:rPr>
      </w:pPr>
    </w:p>
    <w:p w:rsidR="00A24EC8" w:rsidRPr="00A24EC8" w:rsidRDefault="00A24EC8" w:rsidP="00A24EC8">
      <w:pPr>
        <w:spacing w:after="0"/>
        <w:rPr>
          <w:rFonts w:ascii="Arial" w:hAnsi="Arial" w:cs="Arial"/>
        </w:rPr>
      </w:pPr>
    </w:p>
    <w:p w:rsidR="00A24EC8" w:rsidRPr="00A24EC8" w:rsidRDefault="00A24EC8" w:rsidP="00A24EC8">
      <w:pPr>
        <w:spacing w:after="0"/>
        <w:rPr>
          <w:rFonts w:ascii="Arial" w:hAnsi="Arial" w:cs="Arial"/>
        </w:rPr>
      </w:pPr>
    </w:p>
    <w:p w:rsidR="00A24EC8" w:rsidRPr="00A24EC8" w:rsidRDefault="00A24EC8" w:rsidP="00A24EC8">
      <w:pPr>
        <w:spacing w:after="0"/>
        <w:rPr>
          <w:rFonts w:ascii="Arial" w:hAnsi="Arial" w:cs="Arial"/>
        </w:rPr>
      </w:pPr>
    </w:p>
    <w:p w:rsidR="00A24EC8" w:rsidRPr="00A24EC8" w:rsidRDefault="00A24EC8" w:rsidP="00A24EC8">
      <w:pPr>
        <w:spacing w:after="0"/>
        <w:rPr>
          <w:rFonts w:ascii="Arial" w:hAnsi="Arial" w:cs="Arial"/>
        </w:rPr>
      </w:pPr>
    </w:p>
    <w:p w:rsidR="00A24EC8" w:rsidRPr="00A24EC8" w:rsidRDefault="00A24EC8" w:rsidP="00A24EC8">
      <w:pPr>
        <w:spacing w:after="0"/>
        <w:rPr>
          <w:rFonts w:ascii="Arial" w:hAnsi="Arial" w:cs="Arial"/>
        </w:rPr>
      </w:pPr>
    </w:p>
    <w:p w:rsidR="00A24EC8" w:rsidRPr="00A24EC8" w:rsidRDefault="00A24EC8" w:rsidP="00A24EC8">
      <w:pPr>
        <w:spacing w:after="0"/>
        <w:rPr>
          <w:rFonts w:ascii="Arial" w:hAnsi="Arial" w:cs="Arial"/>
        </w:rPr>
      </w:pPr>
    </w:p>
    <w:p w:rsidR="00A24EC8" w:rsidRPr="00A24EC8" w:rsidRDefault="00A24EC8" w:rsidP="00A24EC8">
      <w:pPr>
        <w:spacing w:after="0"/>
        <w:rPr>
          <w:rFonts w:ascii="Arial" w:hAnsi="Arial" w:cs="Arial"/>
        </w:rPr>
      </w:pPr>
    </w:p>
    <w:p w:rsidR="00A24EC8" w:rsidRPr="00A24EC8" w:rsidRDefault="00A24EC8" w:rsidP="00A24EC8">
      <w:pPr>
        <w:spacing w:after="0"/>
        <w:rPr>
          <w:rFonts w:ascii="Arial" w:hAnsi="Arial" w:cs="Arial"/>
        </w:rPr>
      </w:pPr>
    </w:p>
    <w:p w:rsidR="00A24EC8" w:rsidRPr="00A24EC8" w:rsidRDefault="00A24EC8" w:rsidP="00A24EC8">
      <w:pPr>
        <w:spacing w:after="0"/>
        <w:rPr>
          <w:rFonts w:ascii="Arial" w:hAnsi="Arial" w:cs="Arial"/>
        </w:rPr>
      </w:pPr>
    </w:p>
    <w:p w:rsidR="00A24EC8" w:rsidRPr="00A24EC8" w:rsidRDefault="00A24EC8" w:rsidP="00A24EC8">
      <w:pPr>
        <w:spacing w:after="0"/>
        <w:rPr>
          <w:rFonts w:ascii="Arial" w:hAnsi="Arial" w:cs="Arial"/>
        </w:rPr>
      </w:pPr>
    </w:p>
    <w:p w:rsidR="00A24EC8" w:rsidRPr="00A24EC8" w:rsidRDefault="00A24EC8" w:rsidP="00A24EC8">
      <w:pPr>
        <w:spacing w:after="0"/>
        <w:rPr>
          <w:rFonts w:ascii="Arial" w:hAnsi="Arial" w:cs="Arial"/>
        </w:rPr>
      </w:pPr>
    </w:p>
    <w:p w:rsidR="00A24EC8" w:rsidRPr="00A24EC8" w:rsidRDefault="00A24EC8" w:rsidP="00A24EC8">
      <w:pPr>
        <w:spacing w:after="0"/>
        <w:rPr>
          <w:rFonts w:ascii="Arial" w:hAnsi="Arial" w:cs="Arial"/>
        </w:rPr>
      </w:pPr>
    </w:p>
    <w:p w:rsidR="00A24EC8" w:rsidRPr="00A24EC8" w:rsidRDefault="00A24EC8" w:rsidP="00A24EC8">
      <w:pPr>
        <w:spacing w:after="0"/>
        <w:rPr>
          <w:rFonts w:ascii="Arial" w:hAnsi="Arial" w:cs="Arial"/>
        </w:rPr>
      </w:pPr>
    </w:p>
    <w:p w:rsidR="00A24EC8" w:rsidRPr="00A24EC8" w:rsidRDefault="00A24EC8" w:rsidP="00A24EC8">
      <w:pPr>
        <w:spacing w:after="0"/>
        <w:rPr>
          <w:rFonts w:ascii="Arial" w:hAnsi="Arial" w:cs="Arial"/>
        </w:rPr>
      </w:pPr>
    </w:p>
    <w:p w:rsidR="00A24EC8" w:rsidRPr="00A24EC8" w:rsidRDefault="00A24EC8" w:rsidP="00A24EC8">
      <w:pPr>
        <w:spacing w:after="0"/>
        <w:rPr>
          <w:rFonts w:ascii="Arial" w:hAnsi="Arial" w:cs="Arial"/>
        </w:rPr>
      </w:pPr>
    </w:p>
    <w:p w:rsidR="00A24EC8" w:rsidRPr="00A24EC8" w:rsidRDefault="00A24EC8" w:rsidP="00A24EC8">
      <w:pPr>
        <w:spacing w:after="0"/>
        <w:jc w:val="center"/>
        <w:rPr>
          <w:rFonts w:ascii="Arial" w:hAnsi="Arial" w:cs="Arial"/>
        </w:rPr>
      </w:pPr>
    </w:p>
    <w:p w:rsidR="00A24EC8" w:rsidRPr="00A24EC8" w:rsidRDefault="00A24EC8" w:rsidP="00A24EC8">
      <w:pPr>
        <w:spacing w:after="0"/>
        <w:rPr>
          <w:rFonts w:ascii="Arial" w:hAnsi="Arial" w:cs="Arial"/>
        </w:rPr>
      </w:pPr>
    </w:p>
    <w:p w:rsidR="00A24EC8" w:rsidRPr="00A24EC8" w:rsidRDefault="00A24EC8" w:rsidP="00A24EC8">
      <w:pPr>
        <w:spacing w:after="0"/>
        <w:rPr>
          <w:rFonts w:ascii="Arial" w:hAnsi="Arial" w:cs="Arial"/>
        </w:rPr>
        <w:sectPr w:rsidR="00A24EC8" w:rsidRPr="00A24EC8" w:rsidSect="00E7443E">
          <w:footerReference w:type="even" r:id="rId9"/>
          <w:footerReference w:type="default" r:id="rId10"/>
          <w:pgSz w:w="11906" w:h="16838"/>
          <w:pgMar w:top="567" w:right="851" w:bottom="992" w:left="1701" w:header="279" w:footer="127" w:gutter="0"/>
          <w:pgNumType w:start="2"/>
          <w:cols w:space="708"/>
          <w:titlePg/>
          <w:docGrid w:linePitch="360"/>
        </w:sectPr>
      </w:pPr>
    </w:p>
    <w:p w:rsidR="00A24EC8" w:rsidRPr="00A24EC8" w:rsidRDefault="00A24EC8" w:rsidP="00A24EC8">
      <w:pPr>
        <w:spacing w:after="0"/>
        <w:jc w:val="center"/>
        <w:rPr>
          <w:rFonts w:ascii="Arial" w:hAnsi="Arial" w:cs="Arial"/>
          <w:b/>
          <w:bCs/>
          <w:color w:val="000000"/>
        </w:rPr>
      </w:pPr>
      <w:r w:rsidRPr="00A24EC8">
        <w:rPr>
          <w:rFonts w:ascii="Arial" w:hAnsi="Arial" w:cs="Arial"/>
          <w:b/>
          <w:bCs/>
          <w:color w:val="000000"/>
        </w:rPr>
        <w:lastRenderedPageBreak/>
        <w:t>Содержание</w:t>
      </w:r>
    </w:p>
    <w:p w:rsidR="00A24EC8" w:rsidRPr="00A24EC8" w:rsidRDefault="00A24EC8" w:rsidP="00A24EC8">
      <w:pPr>
        <w:spacing w:after="0"/>
        <w:jc w:val="both"/>
        <w:rPr>
          <w:rFonts w:ascii="Arial" w:hAnsi="Arial" w:cs="Arial"/>
          <w:bCs/>
          <w:color w:val="000000"/>
        </w:rPr>
      </w:pPr>
      <w:r w:rsidRPr="00A24EC8">
        <w:rPr>
          <w:rFonts w:ascii="Arial" w:hAnsi="Arial" w:cs="Arial"/>
          <w:bCs/>
          <w:color w:val="000000"/>
        </w:rPr>
        <w:tab/>
      </w:r>
      <w:r w:rsidRPr="00A24EC8">
        <w:rPr>
          <w:rFonts w:ascii="Arial" w:hAnsi="Arial" w:cs="Arial"/>
          <w:bCs/>
          <w:color w:val="000000"/>
        </w:rPr>
        <w:tab/>
      </w:r>
      <w:r w:rsidRPr="00A24EC8">
        <w:rPr>
          <w:rFonts w:ascii="Arial" w:hAnsi="Arial" w:cs="Arial"/>
          <w:bCs/>
          <w:color w:val="000000"/>
        </w:rPr>
        <w:tab/>
      </w:r>
      <w:r w:rsidRPr="00A24EC8">
        <w:rPr>
          <w:rFonts w:ascii="Arial" w:hAnsi="Arial" w:cs="Arial"/>
          <w:bCs/>
          <w:color w:val="000000"/>
        </w:rPr>
        <w:tab/>
      </w:r>
      <w:r w:rsidRPr="00A24EC8">
        <w:rPr>
          <w:rFonts w:ascii="Arial" w:hAnsi="Arial" w:cs="Arial"/>
          <w:bCs/>
          <w:color w:val="000000"/>
        </w:rPr>
        <w:tab/>
      </w:r>
      <w:r w:rsidRPr="00A24EC8">
        <w:rPr>
          <w:rFonts w:ascii="Arial" w:hAnsi="Arial" w:cs="Arial"/>
          <w:bCs/>
          <w:color w:val="000000"/>
        </w:rPr>
        <w:tab/>
      </w:r>
      <w:r w:rsidRPr="00A24EC8">
        <w:rPr>
          <w:rFonts w:ascii="Arial" w:hAnsi="Arial" w:cs="Arial"/>
          <w:bCs/>
          <w:color w:val="000000"/>
        </w:rPr>
        <w:tab/>
      </w:r>
      <w:r w:rsidRPr="00A24EC8">
        <w:rPr>
          <w:rFonts w:ascii="Arial" w:hAnsi="Arial" w:cs="Arial"/>
          <w:bCs/>
          <w:color w:val="000000"/>
        </w:rPr>
        <w:tab/>
      </w:r>
      <w:r w:rsidRPr="00A24EC8">
        <w:rPr>
          <w:rFonts w:ascii="Arial" w:hAnsi="Arial" w:cs="Arial"/>
          <w:bCs/>
          <w:color w:val="000000"/>
        </w:rPr>
        <w:tab/>
      </w:r>
      <w:r w:rsidRPr="00A24EC8">
        <w:rPr>
          <w:rFonts w:ascii="Arial" w:hAnsi="Arial" w:cs="Arial"/>
          <w:bCs/>
          <w:color w:val="000000"/>
        </w:rPr>
        <w:tab/>
      </w:r>
      <w:r w:rsidRPr="00A24EC8">
        <w:rPr>
          <w:rFonts w:ascii="Arial" w:hAnsi="Arial" w:cs="Arial"/>
          <w:bCs/>
          <w:color w:val="000000"/>
        </w:rPr>
        <w:tab/>
      </w:r>
      <w:r w:rsidRPr="00A24EC8">
        <w:rPr>
          <w:rFonts w:ascii="Arial" w:hAnsi="Arial" w:cs="Arial"/>
          <w:bCs/>
          <w:color w:val="000000"/>
        </w:rPr>
        <w:tab/>
        <w:t xml:space="preserve">     Стр.</w:t>
      </w:r>
    </w:p>
    <w:p w:rsidR="00A24EC8" w:rsidRPr="00A24EC8" w:rsidRDefault="00A24EC8" w:rsidP="00A24EC8">
      <w:pPr>
        <w:spacing w:after="0"/>
        <w:jc w:val="both"/>
        <w:rPr>
          <w:rFonts w:ascii="Arial" w:hAnsi="Arial" w:cs="Arial"/>
          <w:bCs/>
          <w:color w:val="000000"/>
        </w:rPr>
      </w:pPr>
      <w:r w:rsidRPr="00A24EC8">
        <w:rPr>
          <w:rFonts w:ascii="Arial" w:hAnsi="Arial" w:cs="Arial"/>
          <w:b/>
          <w:bCs/>
          <w:color w:val="000000"/>
        </w:rPr>
        <w:t>Часть 1.</w:t>
      </w:r>
      <w:r w:rsidRPr="00A24EC8">
        <w:rPr>
          <w:rFonts w:ascii="Arial" w:hAnsi="Arial" w:cs="Arial"/>
          <w:bCs/>
          <w:color w:val="000000"/>
        </w:rPr>
        <w:t xml:space="preserve"> Информация, содержащаяся в извещение о проведении </w:t>
      </w:r>
    </w:p>
    <w:p w:rsidR="00A24EC8" w:rsidRPr="00A24EC8" w:rsidRDefault="00A24EC8" w:rsidP="00A24EC8">
      <w:pPr>
        <w:spacing w:after="0"/>
        <w:jc w:val="both"/>
        <w:rPr>
          <w:rFonts w:ascii="Arial" w:hAnsi="Arial" w:cs="Arial"/>
          <w:bCs/>
          <w:color w:val="000000"/>
        </w:rPr>
      </w:pPr>
      <w:r w:rsidRPr="00A24EC8">
        <w:rPr>
          <w:rFonts w:ascii="Arial" w:hAnsi="Arial" w:cs="Arial"/>
          <w:bCs/>
          <w:color w:val="000000"/>
        </w:rPr>
        <w:t xml:space="preserve">аукциона в электронной форме на право заключения муниципального </w:t>
      </w:r>
    </w:p>
    <w:p w:rsidR="00A24EC8" w:rsidRPr="00A24EC8" w:rsidRDefault="00A24EC8" w:rsidP="00A24EC8">
      <w:pPr>
        <w:spacing w:after="0"/>
        <w:jc w:val="both"/>
        <w:rPr>
          <w:rFonts w:ascii="Arial" w:hAnsi="Arial" w:cs="Arial"/>
        </w:rPr>
      </w:pPr>
      <w:r w:rsidRPr="00A24EC8">
        <w:rPr>
          <w:rFonts w:ascii="Arial" w:hAnsi="Arial" w:cs="Arial"/>
          <w:bCs/>
          <w:color w:val="000000"/>
        </w:rPr>
        <w:t xml:space="preserve">контракта </w:t>
      </w:r>
      <w:r w:rsidRPr="00A24EC8">
        <w:rPr>
          <w:rFonts w:ascii="Arial" w:hAnsi="Arial" w:cs="Arial"/>
        </w:rPr>
        <w:t xml:space="preserve">на оказание услуг по строительному контролю при выполнении </w:t>
      </w:r>
    </w:p>
    <w:p w:rsidR="00A24EC8" w:rsidRPr="00A24EC8" w:rsidRDefault="00A24EC8" w:rsidP="00A24EC8">
      <w:pPr>
        <w:spacing w:after="0"/>
        <w:jc w:val="both"/>
        <w:rPr>
          <w:rFonts w:ascii="Arial" w:hAnsi="Arial" w:cs="Arial"/>
          <w:color w:val="000000"/>
        </w:rPr>
      </w:pPr>
      <w:r w:rsidRPr="00A24EC8">
        <w:rPr>
          <w:rFonts w:ascii="Arial" w:hAnsi="Arial" w:cs="Arial"/>
        </w:rPr>
        <w:t xml:space="preserve">работ по ремонту </w:t>
      </w:r>
      <w:r w:rsidRPr="00A24EC8">
        <w:rPr>
          <w:rFonts w:ascii="Arial" w:hAnsi="Arial" w:cs="Arial"/>
          <w:color w:val="000000"/>
        </w:rPr>
        <w:t>улицы Рабочая – Зерновая - Колхозная в г. Куртамыше</w:t>
      </w:r>
    </w:p>
    <w:p w:rsidR="00A24EC8" w:rsidRPr="00A24EC8" w:rsidRDefault="00A24EC8" w:rsidP="00A24EC8">
      <w:pPr>
        <w:spacing w:after="0"/>
        <w:jc w:val="both"/>
        <w:rPr>
          <w:rFonts w:ascii="Arial" w:hAnsi="Arial" w:cs="Arial"/>
          <w:bCs/>
          <w:color w:val="000000"/>
        </w:rPr>
      </w:pPr>
      <w:r w:rsidRPr="00A24EC8">
        <w:rPr>
          <w:rFonts w:ascii="Arial" w:hAnsi="Arial" w:cs="Arial"/>
          <w:color w:val="000000"/>
        </w:rPr>
        <w:t>Курганской области</w:t>
      </w:r>
      <w:r w:rsidRPr="00A24EC8">
        <w:rPr>
          <w:rFonts w:ascii="Arial" w:hAnsi="Arial" w:cs="Arial"/>
        </w:rPr>
        <w:t xml:space="preserve"> ___________________________________________________ 3</w:t>
      </w:r>
    </w:p>
    <w:p w:rsidR="00A24EC8" w:rsidRPr="00A24EC8" w:rsidRDefault="00A24EC8" w:rsidP="00A24EC8">
      <w:pPr>
        <w:spacing w:after="0"/>
        <w:rPr>
          <w:rFonts w:ascii="Arial" w:hAnsi="Arial" w:cs="Arial"/>
          <w:b/>
          <w:bCs/>
          <w:color w:val="000000"/>
        </w:rPr>
      </w:pPr>
    </w:p>
    <w:p w:rsidR="00A24EC8" w:rsidRPr="00A24EC8" w:rsidRDefault="00A24EC8" w:rsidP="00A24EC8">
      <w:pPr>
        <w:spacing w:after="0"/>
        <w:jc w:val="both"/>
        <w:rPr>
          <w:rFonts w:ascii="Arial" w:hAnsi="Arial" w:cs="Arial"/>
        </w:rPr>
      </w:pPr>
      <w:r w:rsidRPr="00A24EC8">
        <w:rPr>
          <w:rFonts w:ascii="Arial" w:hAnsi="Arial" w:cs="Arial"/>
          <w:b/>
          <w:bCs/>
          <w:color w:val="000000"/>
        </w:rPr>
        <w:t>Часть 2.</w:t>
      </w:r>
      <w:r w:rsidRPr="00A24EC8">
        <w:rPr>
          <w:rFonts w:ascii="Arial" w:hAnsi="Arial" w:cs="Arial"/>
          <w:bCs/>
          <w:color w:val="000000"/>
        </w:rPr>
        <w:t xml:space="preserve"> </w:t>
      </w:r>
      <w:r w:rsidRPr="00A24EC8">
        <w:rPr>
          <w:rFonts w:ascii="Arial" w:hAnsi="Arial" w:cs="Arial"/>
        </w:rPr>
        <w:t xml:space="preserve">Наименование и описание объекта закупки и условия </w:t>
      </w:r>
    </w:p>
    <w:p w:rsidR="00A24EC8" w:rsidRPr="00A24EC8" w:rsidRDefault="00A24EC8" w:rsidP="00A24EC8">
      <w:pPr>
        <w:spacing w:after="0"/>
        <w:jc w:val="both"/>
        <w:rPr>
          <w:rFonts w:ascii="Arial" w:hAnsi="Arial" w:cs="Arial"/>
        </w:rPr>
      </w:pPr>
      <w:r w:rsidRPr="00A24EC8">
        <w:rPr>
          <w:rFonts w:ascii="Arial" w:hAnsi="Arial" w:cs="Arial"/>
        </w:rPr>
        <w:t xml:space="preserve">контракта в соответствии со </w:t>
      </w:r>
      <w:hyperlink w:anchor="Par509" w:tooltip="Ссылка на текущий документ" w:history="1">
        <w:r w:rsidRPr="00A24EC8">
          <w:rPr>
            <w:rFonts w:ascii="Arial" w:hAnsi="Arial" w:cs="Arial"/>
          </w:rPr>
          <w:t>статьей 33</w:t>
        </w:r>
      </w:hyperlink>
      <w:r w:rsidRPr="00A24EC8">
        <w:rPr>
          <w:rFonts w:ascii="Arial" w:hAnsi="Arial" w:cs="Arial"/>
        </w:rPr>
        <w:t xml:space="preserve"> Федерального закона</w:t>
      </w:r>
    </w:p>
    <w:p w:rsidR="00A24EC8" w:rsidRPr="00A24EC8" w:rsidRDefault="00A24EC8" w:rsidP="00A24EC8">
      <w:pPr>
        <w:spacing w:after="0"/>
        <w:jc w:val="both"/>
        <w:rPr>
          <w:rFonts w:ascii="Arial" w:hAnsi="Arial" w:cs="Arial"/>
        </w:rPr>
      </w:pPr>
      <w:r w:rsidRPr="00A24EC8">
        <w:rPr>
          <w:rFonts w:ascii="Arial" w:hAnsi="Arial" w:cs="Arial"/>
        </w:rPr>
        <w:t>№ 44-ФЗ «О контрактной системе в сфере закупок товаров, работ, услуг</w:t>
      </w:r>
    </w:p>
    <w:p w:rsidR="00A24EC8" w:rsidRPr="00A24EC8" w:rsidRDefault="00A24EC8" w:rsidP="00A24EC8">
      <w:pPr>
        <w:spacing w:after="0"/>
        <w:jc w:val="both"/>
        <w:rPr>
          <w:rFonts w:ascii="Arial" w:hAnsi="Arial" w:cs="Arial"/>
        </w:rPr>
      </w:pPr>
      <w:r w:rsidRPr="00A24EC8">
        <w:rPr>
          <w:rFonts w:ascii="Arial" w:hAnsi="Arial" w:cs="Arial"/>
        </w:rPr>
        <w:t xml:space="preserve">для обеспечения государственных и муниципальных нужд», в том числе </w:t>
      </w:r>
    </w:p>
    <w:p w:rsidR="00A24EC8" w:rsidRPr="00A24EC8" w:rsidRDefault="00A24EC8" w:rsidP="00A24EC8">
      <w:pPr>
        <w:spacing w:after="0"/>
        <w:jc w:val="both"/>
        <w:rPr>
          <w:rFonts w:ascii="Arial" w:hAnsi="Arial" w:cs="Arial"/>
          <w:color w:val="FF0000"/>
        </w:rPr>
      </w:pPr>
      <w:r w:rsidRPr="00A24EC8">
        <w:rPr>
          <w:rFonts w:ascii="Arial" w:hAnsi="Arial" w:cs="Arial"/>
        </w:rPr>
        <w:t>обоснование начальной (максимальной) цены контракта  ___________________13</w:t>
      </w:r>
    </w:p>
    <w:p w:rsidR="00A24EC8" w:rsidRPr="00A24EC8" w:rsidRDefault="00A24EC8" w:rsidP="00A24EC8">
      <w:pPr>
        <w:spacing w:after="0"/>
        <w:jc w:val="both"/>
        <w:rPr>
          <w:rFonts w:ascii="Arial" w:hAnsi="Arial" w:cs="Arial"/>
        </w:rPr>
      </w:pPr>
    </w:p>
    <w:p w:rsidR="00A24EC8" w:rsidRPr="00A24EC8" w:rsidRDefault="00A24EC8" w:rsidP="00A24EC8">
      <w:pPr>
        <w:spacing w:after="0"/>
        <w:jc w:val="both"/>
        <w:rPr>
          <w:rFonts w:ascii="Arial" w:hAnsi="Arial" w:cs="Arial"/>
        </w:rPr>
      </w:pPr>
      <w:r w:rsidRPr="00A24EC8">
        <w:rPr>
          <w:rFonts w:ascii="Arial" w:hAnsi="Arial" w:cs="Arial"/>
          <w:b/>
        </w:rPr>
        <w:t xml:space="preserve">Часть 3. </w:t>
      </w:r>
      <w:r w:rsidRPr="00A24EC8">
        <w:rPr>
          <w:rFonts w:ascii="Arial" w:hAnsi="Arial" w:cs="Arial"/>
        </w:rPr>
        <w:t>Требования к содержанию, составу заявки на участие в аукционе</w:t>
      </w:r>
    </w:p>
    <w:p w:rsidR="00A24EC8" w:rsidRPr="00A24EC8" w:rsidRDefault="00A24EC8" w:rsidP="00A24EC8">
      <w:pPr>
        <w:spacing w:after="0"/>
        <w:jc w:val="both"/>
        <w:rPr>
          <w:rFonts w:ascii="Arial" w:hAnsi="Arial" w:cs="Arial"/>
        </w:rPr>
      </w:pPr>
      <w:r w:rsidRPr="00A24EC8">
        <w:rPr>
          <w:rFonts w:ascii="Arial" w:hAnsi="Arial" w:cs="Arial"/>
        </w:rPr>
        <w:t xml:space="preserve">в соответствии с </w:t>
      </w:r>
      <w:hyperlink w:anchor="Par1047" w:tooltip="Ссылка на текущий документ" w:history="1">
        <w:r w:rsidRPr="00A24EC8">
          <w:rPr>
            <w:rFonts w:ascii="Arial" w:hAnsi="Arial" w:cs="Arial"/>
          </w:rPr>
          <w:t>частями 3</w:t>
        </w:r>
      </w:hyperlink>
      <w:r w:rsidRPr="00A24EC8">
        <w:rPr>
          <w:rFonts w:ascii="Arial" w:hAnsi="Arial" w:cs="Arial"/>
        </w:rPr>
        <w:t xml:space="preserve"> - </w:t>
      </w:r>
      <w:hyperlink w:anchor="Par1063" w:tooltip="Ссылка на текущий документ" w:history="1">
        <w:r w:rsidRPr="00A24EC8">
          <w:rPr>
            <w:rFonts w:ascii="Arial" w:hAnsi="Arial" w:cs="Arial"/>
          </w:rPr>
          <w:t>6 статьи 66</w:t>
        </w:r>
      </w:hyperlink>
      <w:r w:rsidRPr="00A24EC8">
        <w:rPr>
          <w:rFonts w:ascii="Arial" w:hAnsi="Arial" w:cs="Arial"/>
        </w:rPr>
        <w:t xml:space="preserve"> Федерального закона</w:t>
      </w:r>
    </w:p>
    <w:p w:rsidR="00A24EC8" w:rsidRPr="00A24EC8" w:rsidRDefault="00A24EC8" w:rsidP="00A24EC8">
      <w:pPr>
        <w:spacing w:after="0"/>
        <w:jc w:val="both"/>
        <w:rPr>
          <w:rFonts w:ascii="Arial" w:hAnsi="Arial" w:cs="Arial"/>
        </w:rPr>
      </w:pPr>
      <w:r w:rsidRPr="00A24EC8">
        <w:rPr>
          <w:rFonts w:ascii="Arial" w:hAnsi="Arial" w:cs="Arial"/>
        </w:rPr>
        <w:t>№ 44-ФЗ «О контрактной системе в сфере закупок товаров, работ, услуг</w:t>
      </w:r>
    </w:p>
    <w:p w:rsidR="00A24EC8" w:rsidRPr="00A24EC8" w:rsidRDefault="00A24EC8" w:rsidP="00A24EC8">
      <w:pPr>
        <w:spacing w:after="0"/>
        <w:jc w:val="both"/>
        <w:rPr>
          <w:rFonts w:ascii="Arial" w:hAnsi="Arial" w:cs="Arial"/>
        </w:rPr>
      </w:pPr>
      <w:r w:rsidRPr="00A24EC8">
        <w:rPr>
          <w:rFonts w:ascii="Arial" w:hAnsi="Arial" w:cs="Arial"/>
        </w:rPr>
        <w:t>для обеспечения государственных и муниципальных нужд» и инструкция</w:t>
      </w:r>
    </w:p>
    <w:p w:rsidR="00A24EC8" w:rsidRPr="00A24EC8" w:rsidRDefault="00A24EC8" w:rsidP="00A24EC8">
      <w:pPr>
        <w:spacing w:after="0"/>
        <w:jc w:val="both"/>
        <w:rPr>
          <w:rFonts w:ascii="Arial" w:hAnsi="Arial" w:cs="Arial"/>
        </w:rPr>
      </w:pPr>
      <w:r w:rsidRPr="00A24EC8">
        <w:rPr>
          <w:rFonts w:ascii="Arial" w:hAnsi="Arial" w:cs="Arial"/>
        </w:rPr>
        <w:t>по ее заполнению ____________________________________________________16</w:t>
      </w:r>
    </w:p>
    <w:p w:rsidR="00A24EC8" w:rsidRPr="00A24EC8" w:rsidRDefault="00A24EC8" w:rsidP="00A24EC8">
      <w:pPr>
        <w:spacing w:after="0"/>
        <w:jc w:val="both"/>
        <w:rPr>
          <w:rFonts w:ascii="Arial" w:hAnsi="Arial" w:cs="Arial"/>
        </w:rPr>
      </w:pPr>
      <w:r w:rsidRPr="00A24EC8">
        <w:rPr>
          <w:rFonts w:ascii="Arial" w:hAnsi="Arial" w:cs="Arial"/>
        </w:rPr>
        <w:t>.</w:t>
      </w:r>
    </w:p>
    <w:p w:rsidR="00A24EC8" w:rsidRPr="00A24EC8" w:rsidRDefault="00A24EC8" w:rsidP="00A24EC8">
      <w:pPr>
        <w:spacing w:after="0"/>
        <w:jc w:val="both"/>
        <w:rPr>
          <w:rFonts w:ascii="Arial" w:hAnsi="Arial" w:cs="Arial"/>
        </w:rPr>
      </w:pPr>
      <w:r w:rsidRPr="00A24EC8">
        <w:rPr>
          <w:rFonts w:ascii="Arial" w:hAnsi="Arial" w:cs="Arial"/>
          <w:b/>
        </w:rPr>
        <w:t xml:space="preserve">Часть 4. </w:t>
      </w:r>
      <w:r w:rsidRPr="00A24EC8">
        <w:rPr>
          <w:rFonts w:ascii="Arial" w:hAnsi="Arial" w:cs="Arial"/>
        </w:rPr>
        <w:t>Информационная карта аукциона в электронной форме_____________20</w:t>
      </w:r>
    </w:p>
    <w:p w:rsidR="00A24EC8" w:rsidRPr="00A24EC8" w:rsidRDefault="00A24EC8" w:rsidP="00A24EC8">
      <w:pPr>
        <w:spacing w:after="0"/>
        <w:jc w:val="both"/>
        <w:rPr>
          <w:rFonts w:ascii="Arial" w:hAnsi="Arial" w:cs="Arial"/>
        </w:rPr>
      </w:pPr>
    </w:p>
    <w:p w:rsidR="00A24EC8" w:rsidRPr="00A24EC8" w:rsidRDefault="00A24EC8" w:rsidP="00A24EC8">
      <w:pPr>
        <w:spacing w:after="0"/>
        <w:jc w:val="both"/>
        <w:rPr>
          <w:rFonts w:ascii="Arial" w:hAnsi="Arial" w:cs="Arial"/>
        </w:rPr>
      </w:pPr>
      <w:r w:rsidRPr="00A24EC8">
        <w:rPr>
          <w:rFonts w:ascii="Arial" w:hAnsi="Arial" w:cs="Arial"/>
          <w:b/>
        </w:rPr>
        <w:t>Часть 5.</w:t>
      </w:r>
      <w:r w:rsidRPr="00A24EC8">
        <w:rPr>
          <w:rFonts w:ascii="Arial" w:hAnsi="Arial" w:cs="Arial"/>
        </w:rPr>
        <w:t xml:space="preserve"> Проект муниципального контракта ______________ ________________24 </w:t>
      </w:r>
    </w:p>
    <w:p w:rsidR="00A24EC8" w:rsidRPr="00A24EC8" w:rsidRDefault="00A24EC8" w:rsidP="00A24EC8">
      <w:pPr>
        <w:spacing w:after="0"/>
        <w:jc w:val="both"/>
        <w:rPr>
          <w:rFonts w:ascii="Arial" w:hAnsi="Arial" w:cs="Arial"/>
          <w:b/>
        </w:rPr>
        <w:sectPr w:rsidR="00A24EC8" w:rsidRPr="00A24EC8" w:rsidSect="00E7443E">
          <w:pgSz w:w="11906" w:h="16838"/>
          <w:pgMar w:top="567" w:right="851" w:bottom="992" w:left="1701" w:header="279" w:footer="127" w:gutter="0"/>
          <w:pgNumType w:start="2"/>
          <w:cols w:space="708"/>
          <w:docGrid w:linePitch="360"/>
        </w:sectPr>
      </w:pPr>
    </w:p>
    <w:p w:rsidR="00A24EC8" w:rsidRPr="00A24EC8" w:rsidRDefault="00A24EC8" w:rsidP="00A24EC8">
      <w:pPr>
        <w:spacing w:after="0"/>
        <w:jc w:val="both"/>
        <w:rPr>
          <w:rFonts w:ascii="Arial" w:hAnsi="Arial" w:cs="Arial"/>
          <w:b/>
          <w:color w:val="000000"/>
        </w:rPr>
      </w:pPr>
      <w:r w:rsidRPr="00A24EC8">
        <w:rPr>
          <w:rFonts w:ascii="Arial" w:hAnsi="Arial" w:cs="Arial"/>
          <w:b/>
          <w:bCs/>
        </w:rPr>
        <w:lastRenderedPageBreak/>
        <w:t xml:space="preserve">Часть 1. Информация, содержащаяся в извещении о проведении аукциона в электронной форме на право заключения муниципального контракта </w:t>
      </w:r>
      <w:r w:rsidRPr="00A24EC8">
        <w:rPr>
          <w:rFonts w:ascii="Arial" w:hAnsi="Arial" w:cs="Arial"/>
          <w:b/>
        </w:rPr>
        <w:t xml:space="preserve">на оказание услуг по строительному контролю при выполнении работ по ремонту </w:t>
      </w:r>
      <w:r w:rsidRPr="00A24EC8">
        <w:rPr>
          <w:rFonts w:ascii="Arial" w:hAnsi="Arial" w:cs="Arial"/>
          <w:b/>
          <w:color w:val="000000"/>
        </w:rPr>
        <w:t>улицы Рабочая-Зерновая-Колхозная в г. Куртамыше Курганской области</w:t>
      </w:r>
    </w:p>
    <w:p w:rsidR="00A24EC8" w:rsidRPr="00A24EC8" w:rsidRDefault="00A24EC8" w:rsidP="00A24EC8">
      <w:pPr>
        <w:spacing w:after="0"/>
        <w:jc w:val="both"/>
        <w:rPr>
          <w:rFonts w:ascii="Arial" w:hAnsi="Arial" w:cs="Arial"/>
          <w:b/>
          <w:bCs/>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401"/>
        <w:gridCol w:w="5983"/>
      </w:tblGrid>
      <w:tr w:rsidR="00A24EC8" w:rsidRPr="00A24EC8" w:rsidTr="00A605D9">
        <w:trPr>
          <w:trHeight w:val="1207"/>
          <w:tblCellSpacing w:w="0" w:type="dxa"/>
          <w:jc w:val="center"/>
        </w:trPr>
        <w:tc>
          <w:tcPr>
            <w:tcW w:w="3401" w:type="dxa"/>
            <w:tcBorders>
              <w:top w:val="outset" w:sz="6" w:space="0" w:color="auto"/>
              <w:left w:val="outset" w:sz="6" w:space="0" w:color="auto"/>
              <w:bottom w:val="outset" w:sz="6" w:space="0" w:color="auto"/>
              <w:right w:val="outset" w:sz="6" w:space="0" w:color="auto"/>
            </w:tcBorders>
          </w:tcPr>
          <w:p w:rsidR="00A24EC8" w:rsidRPr="00A24EC8" w:rsidRDefault="00A24EC8" w:rsidP="00A24EC8">
            <w:pPr>
              <w:spacing w:after="0"/>
              <w:jc w:val="both"/>
              <w:rPr>
                <w:rFonts w:ascii="Arial" w:hAnsi="Arial" w:cs="Arial"/>
                <w:color w:val="000000"/>
              </w:rPr>
            </w:pPr>
            <w:r w:rsidRPr="00A24EC8">
              <w:rPr>
                <w:rFonts w:ascii="Arial" w:hAnsi="Arial" w:cs="Arial"/>
                <w:color w:val="000000"/>
              </w:rPr>
              <w:t>1. Наименование заказчика, место нахождения, почтовый адрес, номер контактного телефона, адрес электронной почты</w:t>
            </w:r>
          </w:p>
        </w:tc>
        <w:tc>
          <w:tcPr>
            <w:tcW w:w="5983" w:type="dxa"/>
            <w:tcBorders>
              <w:top w:val="outset" w:sz="6" w:space="0" w:color="auto"/>
              <w:left w:val="outset" w:sz="6" w:space="0" w:color="auto"/>
              <w:bottom w:val="outset" w:sz="6" w:space="0" w:color="auto"/>
              <w:right w:val="outset" w:sz="6" w:space="0" w:color="auto"/>
            </w:tcBorders>
            <w:vAlign w:val="center"/>
          </w:tcPr>
          <w:p w:rsidR="00A24EC8" w:rsidRPr="00A24EC8" w:rsidRDefault="00A24EC8" w:rsidP="00A24EC8">
            <w:pPr>
              <w:spacing w:after="0"/>
              <w:jc w:val="center"/>
              <w:rPr>
                <w:rFonts w:ascii="Arial" w:hAnsi="Arial" w:cs="Arial"/>
                <w:color w:val="000000"/>
              </w:rPr>
            </w:pPr>
            <w:r w:rsidRPr="00A24EC8">
              <w:rPr>
                <w:rFonts w:ascii="Arial" w:hAnsi="Arial" w:cs="Arial"/>
                <w:color w:val="000000"/>
              </w:rPr>
              <w:t>Администрация города Куртамыша</w:t>
            </w:r>
          </w:p>
          <w:p w:rsidR="00A24EC8" w:rsidRPr="00A24EC8" w:rsidRDefault="00A24EC8" w:rsidP="00A24EC8">
            <w:pPr>
              <w:spacing w:after="0"/>
              <w:jc w:val="center"/>
              <w:rPr>
                <w:rFonts w:ascii="Arial" w:hAnsi="Arial" w:cs="Arial"/>
                <w:color w:val="000000"/>
              </w:rPr>
            </w:pPr>
            <w:r w:rsidRPr="00A24EC8">
              <w:rPr>
                <w:rFonts w:ascii="Arial" w:hAnsi="Arial" w:cs="Arial"/>
                <w:color w:val="000000"/>
              </w:rPr>
              <w:t>641430 Курганская область,  г. Куртамыш,</w:t>
            </w:r>
          </w:p>
          <w:p w:rsidR="00A24EC8" w:rsidRPr="00A24EC8" w:rsidRDefault="00A24EC8" w:rsidP="00A24EC8">
            <w:pPr>
              <w:spacing w:after="0"/>
              <w:jc w:val="center"/>
              <w:rPr>
                <w:rFonts w:ascii="Arial" w:hAnsi="Arial" w:cs="Arial"/>
                <w:color w:val="000000"/>
              </w:rPr>
            </w:pPr>
            <w:r w:rsidRPr="00A24EC8">
              <w:rPr>
                <w:rFonts w:ascii="Arial" w:hAnsi="Arial" w:cs="Arial"/>
                <w:color w:val="000000"/>
              </w:rPr>
              <w:t>ул. 22 Партсъезда, 44</w:t>
            </w:r>
          </w:p>
          <w:p w:rsidR="00A24EC8" w:rsidRPr="00A24EC8" w:rsidRDefault="00A24EC8" w:rsidP="00A24EC8">
            <w:pPr>
              <w:spacing w:after="0"/>
              <w:jc w:val="center"/>
              <w:rPr>
                <w:rFonts w:ascii="Arial" w:hAnsi="Arial" w:cs="Arial"/>
                <w:color w:val="000000"/>
              </w:rPr>
            </w:pPr>
            <w:r w:rsidRPr="00A24EC8">
              <w:rPr>
                <w:rFonts w:ascii="Arial" w:hAnsi="Arial" w:cs="Arial"/>
                <w:color w:val="000000"/>
              </w:rPr>
              <w:t>Тел. (35249)2-18-59</w:t>
            </w:r>
          </w:p>
          <w:p w:rsidR="00A24EC8" w:rsidRPr="00A24EC8" w:rsidRDefault="00A24EC8" w:rsidP="00A24EC8">
            <w:pPr>
              <w:spacing w:after="0"/>
              <w:jc w:val="center"/>
              <w:rPr>
                <w:rFonts w:ascii="Arial" w:hAnsi="Arial" w:cs="Arial"/>
                <w:color w:val="000000"/>
              </w:rPr>
            </w:pPr>
            <w:r w:rsidRPr="00A24EC8">
              <w:rPr>
                <w:rFonts w:ascii="Arial" w:hAnsi="Arial" w:cs="Arial"/>
                <w:color w:val="000000"/>
                <w:lang w:val="en-US"/>
              </w:rPr>
              <w:t>e</w:t>
            </w:r>
            <w:r w:rsidRPr="00A24EC8">
              <w:rPr>
                <w:rFonts w:ascii="Arial" w:hAnsi="Arial" w:cs="Arial"/>
                <w:color w:val="000000"/>
              </w:rPr>
              <w:t>-</w:t>
            </w:r>
            <w:r w:rsidRPr="00A24EC8">
              <w:rPr>
                <w:rFonts w:ascii="Arial" w:hAnsi="Arial" w:cs="Arial"/>
                <w:color w:val="000000"/>
                <w:lang w:val="en-US"/>
              </w:rPr>
              <w:t>mail</w:t>
            </w:r>
            <w:r w:rsidRPr="00A24EC8">
              <w:rPr>
                <w:rFonts w:ascii="Arial" w:hAnsi="Arial" w:cs="Arial"/>
                <w:color w:val="000000"/>
              </w:rPr>
              <w:t xml:space="preserve">: </w:t>
            </w:r>
            <w:r w:rsidRPr="00A24EC8">
              <w:rPr>
                <w:rFonts w:ascii="Arial" w:hAnsi="Arial" w:cs="Arial"/>
                <w:color w:val="000000"/>
                <w:lang w:val="en-US"/>
              </w:rPr>
              <w:t>kurtadm</w:t>
            </w:r>
            <w:r w:rsidRPr="00A24EC8">
              <w:rPr>
                <w:rFonts w:ascii="Arial" w:hAnsi="Arial" w:cs="Arial"/>
                <w:color w:val="000000"/>
              </w:rPr>
              <w:t>@</w:t>
            </w:r>
            <w:r w:rsidRPr="00A24EC8">
              <w:rPr>
                <w:rFonts w:ascii="Arial" w:hAnsi="Arial" w:cs="Arial"/>
                <w:color w:val="000000"/>
                <w:lang w:val="en-US"/>
              </w:rPr>
              <w:t>rambler</w:t>
            </w:r>
            <w:r w:rsidRPr="00A24EC8">
              <w:rPr>
                <w:rFonts w:ascii="Arial" w:hAnsi="Arial" w:cs="Arial"/>
                <w:color w:val="000000"/>
              </w:rPr>
              <w:t>.</w:t>
            </w:r>
            <w:r w:rsidRPr="00A24EC8">
              <w:rPr>
                <w:rFonts w:ascii="Arial" w:hAnsi="Arial" w:cs="Arial"/>
                <w:color w:val="000000"/>
                <w:lang w:val="en-US"/>
              </w:rPr>
              <w:t>ru</w:t>
            </w:r>
          </w:p>
        </w:tc>
      </w:tr>
      <w:tr w:rsidR="00A24EC8" w:rsidRPr="00A24EC8" w:rsidTr="00A605D9">
        <w:trPr>
          <w:tblCellSpacing w:w="0" w:type="dxa"/>
          <w:jc w:val="center"/>
        </w:trPr>
        <w:tc>
          <w:tcPr>
            <w:tcW w:w="3401" w:type="dxa"/>
            <w:tcBorders>
              <w:top w:val="outset" w:sz="6" w:space="0" w:color="auto"/>
              <w:left w:val="outset" w:sz="6" w:space="0" w:color="auto"/>
              <w:bottom w:val="outset" w:sz="6" w:space="0" w:color="auto"/>
              <w:right w:val="outset" w:sz="6" w:space="0" w:color="auto"/>
            </w:tcBorders>
          </w:tcPr>
          <w:p w:rsidR="00A24EC8" w:rsidRPr="00A24EC8" w:rsidRDefault="00A24EC8" w:rsidP="00A24EC8">
            <w:pPr>
              <w:spacing w:after="0"/>
              <w:jc w:val="both"/>
              <w:rPr>
                <w:rFonts w:ascii="Arial" w:hAnsi="Arial" w:cs="Arial"/>
                <w:color w:val="000000"/>
              </w:rPr>
            </w:pPr>
          </w:p>
          <w:p w:rsidR="00A24EC8" w:rsidRPr="00A24EC8" w:rsidRDefault="00A24EC8" w:rsidP="00A24EC8">
            <w:pPr>
              <w:spacing w:after="0"/>
              <w:jc w:val="both"/>
              <w:rPr>
                <w:rFonts w:ascii="Arial" w:hAnsi="Arial" w:cs="Arial"/>
                <w:color w:val="000000"/>
              </w:rPr>
            </w:pPr>
            <w:r w:rsidRPr="00A24EC8">
              <w:rPr>
                <w:rFonts w:ascii="Arial" w:hAnsi="Arial" w:cs="Arial"/>
                <w:color w:val="000000"/>
              </w:rPr>
              <w:t>2.Ответственное должностное лицо заказчика</w:t>
            </w:r>
          </w:p>
        </w:tc>
        <w:tc>
          <w:tcPr>
            <w:tcW w:w="5983" w:type="dxa"/>
            <w:tcBorders>
              <w:top w:val="outset" w:sz="6" w:space="0" w:color="auto"/>
              <w:left w:val="outset" w:sz="6" w:space="0" w:color="auto"/>
              <w:bottom w:val="outset" w:sz="6" w:space="0" w:color="auto"/>
              <w:right w:val="outset" w:sz="6" w:space="0" w:color="auto"/>
            </w:tcBorders>
            <w:vAlign w:val="center"/>
          </w:tcPr>
          <w:p w:rsidR="00A24EC8" w:rsidRPr="00A24EC8" w:rsidRDefault="00A24EC8" w:rsidP="00A24EC8">
            <w:pPr>
              <w:spacing w:after="0"/>
              <w:jc w:val="center"/>
              <w:rPr>
                <w:rFonts w:ascii="Arial" w:hAnsi="Arial" w:cs="Arial"/>
                <w:color w:val="000000"/>
              </w:rPr>
            </w:pPr>
            <w:r w:rsidRPr="00A24EC8">
              <w:rPr>
                <w:rFonts w:ascii="Arial" w:hAnsi="Arial" w:cs="Arial"/>
                <w:color w:val="000000"/>
              </w:rPr>
              <w:t>Главный специалист Администрации города Куртамыша   Калинина Наталья Николаевна</w:t>
            </w:r>
          </w:p>
        </w:tc>
      </w:tr>
      <w:tr w:rsidR="00A24EC8" w:rsidRPr="00A24EC8" w:rsidTr="00A605D9">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A24EC8" w:rsidRPr="00A24EC8" w:rsidRDefault="00A24EC8" w:rsidP="00A24EC8">
            <w:pPr>
              <w:spacing w:after="0"/>
              <w:jc w:val="both"/>
              <w:rPr>
                <w:rFonts w:ascii="Arial" w:hAnsi="Arial" w:cs="Arial"/>
                <w:color w:val="000000"/>
              </w:rPr>
            </w:pPr>
            <w:r w:rsidRPr="00A24EC8">
              <w:rPr>
                <w:rFonts w:ascii="Arial" w:hAnsi="Arial" w:cs="Arial"/>
                <w:color w:val="000000"/>
              </w:rPr>
              <w:t>3. Краткое изложение условий контракта</w:t>
            </w:r>
          </w:p>
        </w:tc>
        <w:tc>
          <w:tcPr>
            <w:tcW w:w="5983" w:type="dxa"/>
            <w:tcBorders>
              <w:top w:val="outset" w:sz="6" w:space="0" w:color="auto"/>
              <w:left w:val="outset" w:sz="6" w:space="0" w:color="auto"/>
              <w:bottom w:val="outset" w:sz="6" w:space="0" w:color="auto"/>
              <w:right w:val="outset" w:sz="6" w:space="0" w:color="auto"/>
            </w:tcBorders>
          </w:tcPr>
          <w:p w:rsidR="00A24EC8" w:rsidRPr="00A24EC8" w:rsidRDefault="00A24EC8" w:rsidP="00A24EC8">
            <w:pPr>
              <w:spacing w:after="0"/>
              <w:jc w:val="both"/>
              <w:rPr>
                <w:rFonts w:ascii="Arial" w:hAnsi="Arial" w:cs="Arial"/>
              </w:rPr>
            </w:pPr>
            <w:r w:rsidRPr="00A24EC8">
              <w:rPr>
                <w:rStyle w:val="FontStyle15"/>
                <w:sz w:val="22"/>
                <w:szCs w:val="22"/>
              </w:rPr>
              <w:t>Исполнителю подлежит оказать услуги по строительному контролю, осуществляемому заказчиком, при выполнении</w:t>
            </w:r>
            <w:r w:rsidRPr="00A24EC8">
              <w:rPr>
                <w:rFonts w:ascii="Arial" w:hAnsi="Arial" w:cs="Arial"/>
              </w:rPr>
              <w:t xml:space="preserve"> работ по ремонту улицы </w:t>
            </w:r>
            <w:r w:rsidRPr="00A24EC8">
              <w:rPr>
                <w:rFonts w:ascii="Arial" w:hAnsi="Arial" w:cs="Arial"/>
                <w:color w:val="000000"/>
              </w:rPr>
              <w:t>Рабочая – Зерновая - Колхозная в г. Куртамыше Курганской области.</w:t>
            </w:r>
          </w:p>
          <w:p w:rsidR="00A24EC8" w:rsidRPr="00A24EC8" w:rsidRDefault="00A24EC8" w:rsidP="00A24EC8">
            <w:pPr>
              <w:spacing w:after="0"/>
              <w:jc w:val="both"/>
              <w:rPr>
                <w:rFonts w:ascii="Arial" w:hAnsi="Arial" w:cs="Arial"/>
              </w:rPr>
            </w:pPr>
            <w:r w:rsidRPr="00A24EC8">
              <w:rPr>
                <w:rFonts w:ascii="Arial" w:hAnsi="Arial" w:cs="Arial"/>
              </w:rPr>
              <w:t>Предметом строительного контроля является проверка выполнения работ на соответствие требованиям муниципального контракта, требованиям технических регламентов.</w:t>
            </w:r>
          </w:p>
          <w:p w:rsidR="00A24EC8" w:rsidRPr="00A24EC8" w:rsidRDefault="00A24EC8" w:rsidP="00A24EC8">
            <w:pPr>
              <w:pStyle w:val="af0"/>
              <w:spacing w:after="0"/>
              <w:rPr>
                <w:rFonts w:ascii="Arial" w:hAnsi="Arial" w:cs="Arial"/>
              </w:rPr>
            </w:pPr>
            <w:r w:rsidRPr="00A24EC8">
              <w:rPr>
                <w:rFonts w:ascii="Arial" w:hAnsi="Arial" w:cs="Arial"/>
              </w:rPr>
              <w:t>Исполнитель обеспечивает проведение следующих контрольных мероприятий:</w:t>
            </w:r>
          </w:p>
          <w:p w:rsidR="00A24EC8" w:rsidRPr="00A24EC8" w:rsidRDefault="00A24EC8" w:rsidP="00A24EC8">
            <w:pPr>
              <w:pStyle w:val="af0"/>
              <w:spacing w:after="0"/>
              <w:rPr>
                <w:rFonts w:ascii="Arial" w:hAnsi="Arial" w:cs="Arial"/>
              </w:rPr>
            </w:pPr>
            <w:r w:rsidRPr="00A24EC8">
              <w:rPr>
                <w:rFonts w:ascii="Arial" w:hAnsi="Arial" w:cs="Arial"/>
              </w:rPr>
              <w:t>проверку полноты и соблюдения установленных сроков выполнения подрядчиком входного контроля и достоверности документирования его результатов;</w:t>
            </w:r>
          </w:p>
          <w:p w:rsidR="00A24EC8" w:rsidRPr="00A24EC8" w:rsidRDefault="00A24EC8" w:rsidP="00A24EC8">
            <w:pPr>
              <w:pStyle w:val="af0"/>
              <w:spacing w:after="0"/>
              <w:rPr>
                <w:rFonts w:ascii="Arial" w:hAnsi="Arial" w:cs="Arial"/>
              </w:rPr>
            </w:pPr>
            <w:r w:rsidRPr="00A24EC8">
              <w:rPr>
                <w:rFonts w:ascii="Arial" w:hAnsi="Arial" w:cs="Arial"/>
              </w:rPr>
              <w:t>проверку выполнения подрядчиком контрольных мероприятий по соблюдению правил складирования и хранения применяемой продукции и достоверности документирования его результатов;</w:t>
            </w:r>
          </w:p>
          <w:p w:rsidR="00A24EC8" w:rsidRPr="00A24EC8" w:rsidRDefault="00A24EC8" w:rsidP="00A24EC8">
            <w:pPr>
              <w:pStyle w:val="af0"/>
              <w:spacing w:after="0"/>
              <w:rPr>
                <w:rFonts w:ascii="Arial" w:hAnsi="Arial" w:cs="Arial"/>
              </w:rPr>
            </w:pPr>
            <w:r w:rsidRPr="00A24EC8">
              <w:rPr>
                <w:rFonts w:ascii="Arial" w:hAnsi="Arial" w:cs="Arial"/>
              </w:rPr>
              <w:t>проверку полноты и соблюдения установленных сроков выполнения подрядчиком контроля последовательности и состава технологических операций и достоверности документирования его результатов;</w:t>
            </w:r>
          </w:p>
          <w:p w:rsidR="00A24EC8" w:rsidRPr="00A24EC8" w:rsidRDefault="00A24EC8" w:rsidP="00A24EC8">
            <w:pPr>
              <w:pStyle w:val="af0"/>
              <w:spacing w:after="0"/>
              <w:rPr>
                <w:rFonts w:ascii="Arial" w:hAnsi="Arial" w:cs="Arial"/>
              </w:rPr>
            </w:pPr>
            <w:r w:rsidRPr="00A24EC8">
              <w:rPr>
                <w:rFonts w:ascii="Arial" w:hAnsi="Arial" w:cs="Arial"/>
              </w:rPr>
              <w:t>совместно с подрядчиком освидетельствование промежуточных работ.</w:t>
            </w:r>
          </w:p>
          <w:p w:rsidR="00A24EC8" w:rsidRPr="00A24EC8" w:rsidRDefault="00A24EC8" w:rsidP="00A24EC8">
            <w:pPr>
              <w:spacing w:after="0"/>
              <w:jc w:val="both"/>
              <w:rPr>
                <w:rFonts w:ascii="Arial" w:hAnsi="Arial" w:cs="Arial"/>
              </w:rPr>
            </w:pPr>
            <w:r w:rsidRPr="00A24EC8">
              <w:rPr>
                <w:rFonts w:ascii="Arial" w:hAnsi="Arial" w:cs="Arial"/>
              </w:rPr>
              <w:t xml:space="preserve">Исполнитель в целях реализации функций </w:t>
            </w:r>
            <w:r w:rsidRPr="00A24EC8">
              <w:rPr>
                <w:rFonts w:ascii="Arial" w:hAnsi="Arial" w:cs="Arial"/>
                <w:spacing w:val="-1"/>
              </w:rPr>
              <w:t xml:space="preserve">строительного </w:t>
            </w:r>
            <w:r w:rsidRPr="00A24EC8">
              <w:rPr>
                <w:rFonts w:ascii="Arial" w:hAnsi="Arial" w:cs="Arial"/>
              </w:rPr>
              <w:t xml:space="preserve">контроля: </w:t>
            </w:r>
          </w:p>
          <w:p w:rsidR="00A24EC8" w:rsidRPr="00A24EC8" w:rsidRDefault="00A24EC8" w:rsidP="00A24EC8">
            <w:pPr>
              <w:spacing w:after="0"/>
              <w:jc w:val="both"/>
              <w:rPr>
                <w:rFonts w:ascii="Arial" w:hAnsi="Arial" w:cs="Arial"/>
              </w:rPr>
            </w:pPr>
            <w:r w:rsidRPr="00A24EC8">
              <w:rPr>
                <w:rFonts w:ascii="Arial" w:hAnsi="Arial" w:cs="Arial"/>
              </w:rPr>
              <w:t>- утверждает перечень лиц, которые уполномочены осуществлять строительный контроль при проведении работ, проверку качества используемых материалов, приемку промежуточных и законченных работ, а при необходимости  выдачи предписаний о прекращении или временной приостановке работ;</w:t>
            </w:r>
          </w:p>
          <w:p w:rsidR="00A24EC8" w:rsidRPr="00A24EC8" w:rsidRDefault="00A24EC8" w:rsidP="00A24EC8">
            <w:pPr>
              <w:spacing w:after="0"/>
              <w:jc w:val="both"/>
              <w:rPr>
                <w:rFonts w:ascii="Arial" w:hAnsi="Arial" w:cs="Arial"/>
              </w:rPr>
            </w:pPr>
            <w:r w:rsidRPr="00A24EC8">
              <w:rPr>
                <w:rFonts w:ascii="Arial" w:hAnsi="Arial" w:cs="Arial"/>
              </w:rPr>
              <w:t>- проверяет наличие необходимых сертификатов на используемые материалы;</w:t>
            </w:r>
          </w:p>
          <w:p w:rsidR="00A24EC8" w:rsidRPr="00A24EC8" w:rsidRDefault="00A24EC8" w:rsidP="00A24EC8">
            <w:pPr>
              <w:spacing w:after="0"/>
              <w:jc w:val="both"/>
              <w:rPr>
                <w:rFonts w:ascii="Arial" w:hAnsi="Arial" w:cs="Arial"/>
              </w:rPr>
            </w:pPr>
            <w:r w:rsidRPr="00A24EC8">
              <w:rPr>
                <w:rFonts w:ascii="Arial" w:hAnsi="Arial" w:cs="Arial"/>
              </w:rPr>
              <w:t>-    согласовывает графики выполнения работ;</w:t>
            </w:r>
          </w:p>
          <w:p w:rsidR="00A24EC8" w:rsidRPr="00A24EC8" w:rsidRDefault="00A24EC8" w:rsidP="00A24EC8">
            <w:pPr>
              <w:spacing w:after="0"/>
              <w:jc w:val="both"/>
              <w:rPr>
                <w:rFonts w:ascii="Arial" w:hAnsi="Arial" w:cs="Arial"/>
              </w:rPr>
            </w:pPr>
            <w:r w:rsidRPr="00A24EC8">
              <w:rPr>
                <w:rFonts w:ascii="Arial" w:hAnsi="Arial" w:cs="Arial"/>
              </w:rPr>
              <w:t>- согласовывает с подрядчиком перечень планируемых к использованию материалов и привлекаемых сторонних организаций для выполнения отдельных видов работ;</w:t>
            </w:r>
            <w:r w:rsidRPr="00A24EC8">
              <w:rPr>
                <w:rFonts w:ascii="Arial" w:hAnsi="Arial" w:cs="Arial"/>
              </w:rPr>
              <w:tab/>
            </w:r>
          </w:p>
          <w:p w:rsidR="00A24EC8" w:rsidRPr="00A24EC8" w:rsidRDefault="00A24EC8" w:rsidP="00A24EC8">
            <w:pPr>
              <w:spacing w:after="0"/>
              <w:jc w:val="both"/>
              <w:rPr>
                <w:rFonts w:ascii="Arial" w:hAnsi="Arial" w:cs="Arial"/>
              </w:rPr>
            </w:pPr>
            <w:r w:rsidRPr="00A24EC8">
              <w:rPr>
                <w:rFonts w:ascii="Arial" w:hAnsi="Arial" w:cs="Arial"/>
              </w:rPr>
              <w:t xml:space="preserve">- проверяет порядок ведения производственной </w:t>
            </w:r>
            <w:r w:rsidRPr="00A24EC8">
              <w:rPr>
                <w:rFonts w:ascii="Arial" w:hAnsi="Arial" w:cs="Arial"/>
              </w:rPr>
              <w:lastRenderedPageBreak/>
              <w:t>документации, предусмотренной  нормативными документами;</w:t>
            </w:r>
          </w:p>
          <w:p w:rsidR="00A24EC8" w:rsidRPr="00A24EC8" w:rsidRDefault="00A24EC8" w:rsidP="00A24EC8">
            <w:pPr>
              <w:spacing w:after="0"/>
              <w:jc w:val="both"/>
              <w:rPr>
                <w:rFonts w:ascii="Arial" w:hAnsi="Arial" w:cs="Arial"/>
              </w:rPr>
            </w:pPr>
            <w:r w:rsidRPr="00A24EC8">
              <w:rPr>
                <w:rFonts w:ascii="Arial" w:hAnsi="Arial" w:cs="Arial"/>
              </w:rPr>
              <w:t>- устанавливает порядок ведения исполнительной и производственной документации, не предусмотренной непосредственно нормативными документами, и сообщает об этом подрядчику;</w:t>
            </w:r>
          </w:p>
          <w:p w:rsidR="00A24EC8" w:rsidRPr="00A24EC8" w:rsidRDefault="00A24EC8" w:rsidP="00A24EC8">
            <w:pPr>
              <w:spacing w:after="0"/>
              <w:jc w:val="both"/>
              <w:rPr>
                <w:rFonts w:ascii="Arial" w:hAnsi="Arial" w:cs="Arial"/>
              </w:rPr>
            </w:pPr>
            <w:r w:rsidRPr="00A24EC8">
              <w:rPr>
                <w:rFonts w:ascii="Arial" w:hAnsi="Arial" w:cs="Arial"/>
              </w:rPr>
              <w:t>- дает указания подрядчику о конкретном составе приемо-сдаточной исполнительной документации, необходимой для приемки работ;</w:t>
            </w:r>
          </w:p>
          <w:p w:rsidR="00A24EC8" w:rsidRPr="00A24EC8" w:rsidRDefault="00A24EC8" w:rsidP="00A24EC8">
            <w:pPr>
              <w:spacing w:after="0"/>
              <w:jc w:val="both"/>
              <w:rPr>
                <w:rFonts w:ascii="Arial" w:hAnsi="Arial" w:cs="Arial"/>
              </w:rPr>
            </w:pPr>
            <w:r w:rsidRPr="00A24EC8">
              <w:rPr>
                <w:rFonts w:ascii="Arial" w:hAnsi="Arial" w:cs="Arial"/>
              </w:rPr>
              <w:t>- осуществляет контроль за производством работ, соответствием объемов, качества работ муниципальному контракту, строительным нормам и правилам;</w:t>
            </w:r>
          </w:p>
          <w:p w:rsidR="00A24EC8" w:rsidRPr="00A24EC8" w:rsidRDefault="00A24EC8" w:rsidP="00A24EC8">
            <w:pPr>
              <w:spacing w:after="0"/>
              <w:jc w:val="both"/>
              <w:rPr>
                <w:rFonts w:ascii="Arial" w:hAnsi="Arial" w:cs="Arial"/>
              </w:rPr>
            </w:pPr>
            <w:r w:rsidRPr="00A24EC8">
              <w:rPr>
                <w:rFonts w:ascii="Arial" w:hAnsi="Arial" w:cs="Arial"/>
              </w:rPr>
              <w:t>- контролирует выполнение графика производства работ;</w:t>
            </w:r>
          </w:p>
          <w:p w:rsidR="00A24EC8" w:rsidRPr="00A24EC8" w:rsidRDefault="00A24EC8" w:rsidP="00A24EC8">
            <w:pPr>
              <w:spacing w:after="0"/>
              <w:jc w:val="both"/>
              <w:rPr>
                <w:rFonts w:ascii="Arial" w:hAnsi="Arial" w:cs="Arial"/>
              </w:rPr>
            </w:pPr>
            <w:r w:rsidRPr="00A24EC8">
              <w:rPr>
                <w:rFonts w:ascii="Arial" w:hAnsi="Arial" w:cs="Arial"/>
              </w:rPr>
              <w:t>- участвует в приемке законченных работ;</w:t>
            </w:r>
          </w:p>
          <w:p w:rsidR="00A24EC8" w:rsidRPr="00A24EC8" w:rsidRDefault="00A24EC8" w:rsidP="00A24EC8">
            <w:pPr>
              <w:spacing w:after="0"/>
              <w:jc w:val="both"/>
              <w:rPr>
                <w:rFonts w:ascii="Arial" w:hAnsi="Arial" w:cs="Arial"/>
              </w:rPr>
            </w:pPr>
            <w:r w:rsidRPr="00A24EC8">
              <w:rPr>
                <w:rFonts w:ascii="Arial" w:hAnsi="Arial" w:cs="Arial"/>
              </w:rPr>
              <w:t>- производит освидетельствование промежуточных работ;</w:t>
            </w:r>
          </w:p>
          <w:p w:rsidR="00A24EC8" w:rsidRPr="00A24EC8" w:rsidRDefault="00A24EC8" w:rsidP="00A24EC8">
            <w:pPr>
              <w:spacing w:after="0"/>
              <w:jc w:val="both"/>
              <w:rPr>
                <w:rFonts w:ascii="Arial" w:hAnsi="Arial" w:cs="Arial"/>
              </w:rPr>
            </w:pPr>
            <w:r w:rsidRPr="00A24EC8">
              <w:rPr>
                <w:rFonts w:ascii="Arial" w:hAnsi="Arial" w:cs="Arial"/>
              </w:rPr>
              <w:t xml:space="preserve">- по согласованию с </w:t>
            </w:r>
            <w:r w:rsidRPr="00A24EC8">
              <w:rPr>
                <w:rFonts w:ascii="Arial" w:hAnsi="Arial" w:cs="Arial"/>
                <w:bCs/>
              </w:rPr>
              <w:t>заказчиком</w:t>
            </w:r>
            <w:r w:rsidRPr="00A24EC8">
              <w:rPr>
                <w:rFonts w:ascii="Arial" w:hAnsi="Arial" w:cs="Arial"/>
              </w:rPr>
              <w:t xml:space="preserve"> принимает решение о временном прекращении производства работ;</w:t>
            </w:r>
          </w:p>
          <w:p w:rsidR="00A24EC8" w:rsidRPr="00A24EC8" w:rsidRDefault="00A24EC8" w:rsidP="00A24EC8">
            <w:pPr>
              <w:spacing w:after="0"/>
              <w:jc w:val="both"/>
              <w:rPr>
                <w:rFonts w:ascii="Arial" w:hAnsi="Arial" w:cs="Arial"/>
              </w:rPr>
            </w:pPr>
            <w:r w:rsidRPr="00A24EC8">
              <w:rPr>
                <w:rFonts w:ascii="Arial" w:hAnsi="Arial" w:cs="Arial"/>
              </w:rPr>
              <w:t>-  при обнаружении отступления от условий контракта, использования материалов и выполненных работ, качество которых не отвечает требованиям ГОСТ сообщает З</w:t>
            </w:r>
            <w:r w:rsidRPr="00A24EC8">
              <w:rPr>
                <w:rFonts w:ascii="Arial" w:hAnsi="Arial" w:cs="Arial"/>
                <w:bCs/>
              </w:rPr>
              <w:t>аказчику</w:t>
            </w:r>
            <w:r w:rsidRPr="00A24EC8">
              <w:rPr>
                <w:rFonts w:ascii="Arial" w:hAnsi="Arial" w:cs="Arial"/>
              </w:rPr>
              <w:t xml:space="preserve"> о необходимости выдать предписание о приостановке работ и исправлении обнаруженных дефектов;</w:t>
            </w:r>
          </w:p>
          <w:p w:rsidR="00A24EC8" w:rsidRPr="00A24EC8" w:rsidRDefault="00A24EC8" w:rsidP="00A24EC8">
            <w:pPr>
              <w:tabs>
                <w:tab w:val="right" w:leader="underscore" w:pos="9960"/>
              </w:tabs>
              <w:spacing w:after="0"/>
              <w:jc w:val="both"/>
              <w:rPr>
                <w:rFonts w:ascii="Arial" w:hAnsi="Arial" w:cs="Arial"/>
              </w:rPr>
            </w:pPr>
            <w:r w:rsidRPr="00A24EC8">
              <w:rPr>
                <w:rFonts w:ascii="Arial" w:hAnsi="Arial" w:cs="Arial"/>
              </w:rPr>
              <w:t xml:space="preserve">- осуществляет контроль за исполнением подрядной организацией предписаний государственных надзорных органов, требований  в части безопасных методов ведения работ, качества работ и используемых материалов; </w:t>
            </w:r>
          </w:p>
          <w:p w:rsidR="00A24EC8" w:rsidRPr="00A24EC8" w:rsidRDefault="00A24EC8" w:rsidP="00A24EC8">
            <w:pPr>
              <w:tabs>
                <w:tab w:val="right" w:leader="underscore" w:pos="9960"/>
              </w:tabs>
              <w:spacing w:after="0"/>
              <w:jc w:val="both"/>
              <w:rPr>
                <w:rFonts w:ascii="Arial" w:hAnsi="Arial" w:cs="Arial"/>
              </w:rPr>
            </w:pPr>
            <w:r w:rsidRPr="00A24EC8">
              <w:rPr>
                <w:rFonts w:ascii="Arial" w:hAnsi="Arial" w:cs="Arial"/>
                <w:snapToGrid w:val="0"/>
              </w:rPr>
              <w:t>- проводит отбор вырубок и лабораторные исследования при контроле качества;</w:t>
            </w:r>
          </w:p>
          <w:p w:rsidR="00A24EC8" w:rsidRPr="00A24EC8" w:rsidRDefault="00A24EC8" w:rsidP="00A24EC8">
            <w:pPr>
              <w:spacing w:after="0"/>
              <w:jc w:val="both"/>
              <w:rPr>
                <w:rFonts w:ascii="Arial" w:hAnsi="Arial" w:cs="Arial"/>
              </w:rPr>
            </w:pPr>
            <w:r w:rsidRPr="00A24EC8">
              <w:rPr>
                <w:rFonts w:ascii="Arial" w:hAnsi="Arial" w:cs="Arial"/>
              </w:rPr>
              <w:t>- выполняет иные мероприятия в целях осуществления строительного контроля, предусмотренные нормативными требованиями, законодательством Российской Федерации.</w:t>
            </w:r>
          </w:p>
          <w:p w:rsidR="00A24EC8" w:rsidRPr="00A24EC8" w:rsidRDefault="00A24EC8" w:rsidP="00A24EC8">
            <w:pPr>
              <w:pStyle w:val="formattext"/>
              <w:shd w:val="clear" w:color="auto" w:fill="FFFFFF"/>
              <w:spacing w:before="0" w:beforeAutospacing="0" w:after="0" w:afterAutospacing="0"/>
              <w:jc w:val="both"/>
              <w:textAlignment w:val="baseline"/>
              <w:rPr>
                <w:rFonts w:ascii="Arial" w:hAnsi="Arial" w:cs="Arial"/>
                <w:sz w:val="22"/>
                <w:szCs w:val="22"/>
              </w:rPr>
            </w:pPr>
            <w:r w:rsidRPr="00A24EC8">
              <w:rPr>
                <w:rFonts w:ascii="Arial" w:hAnsi="Arial" w:cs="Arial"/>
                <w:sz w:val="22"/>
                <w:szCs w:val="22"/>
              </w:rPr>
              <w:t xml:space="preserve">Расчеты между заказчиком и исполнителем производятся за фактически оказанные услуги. </w:t>
            </w:r>
          </w:p>
          <w:p w:rsidR="00A24EC8" w:rsidRPr="00A24EC8" w:rsidRDefault="00A24EC8" w:rsidP="00A24EC8">
            <w:pPr>
              <w:pStyle w:val="formattext"/>
              <w:shd w:val="clear" w:color="auto" w:fill="FFFFFF"/>
              <w:spacing w:before="0" w:beforeAutospacing="0" w:after="0" w:afterAutospacing="0"/>
              <w:jc w:val="both"/>
              <w:textAlignment w:val="baseline"/>
              <w:rPr>
                <w:rFonts w:ascii="Arial" w:hAnsi="Arial" w:cs="Arial"/>
                <w:sz w:val="22"/>
                <w:szCs w:val="22"/>
              </w:rPr>
            </w:pPr>
            <w:r w:rsidRPr="00A24EC8">
              <w:rPr>
                <w:rFonts w:ascii="Arial" w:hAnsi="Arial" w:cs="Arial"/>
                <w:sz w:val="22"/>
                <w:szCs w:val="22"/>
              </w:rPr>
              <w:t>Платежи осуществляются заказчиком на основании предъявленных исполнителем и принятых Заказчиком объемов услуг, рассчитанных пропорционально объему выполненных подрядной организацией и принятых заказчиком работ по ремонту улицы.</w:t>
            </w:r>
          </w:p>
          <w:p w:rsidR="00A24EC8" w:rsidRPr="00A24EC8" w:rsidRDefault="00A24EC8" w:rsidP="00A24EC8">
            <w:pPr>
              <w:pStyle w:val="formattext"/>
              <w:shd w:val="clear" w:color="auto" w:fill="FFFFFF"/>
              <w:spacing w:before="0" w:beforeAutospacing="0" w:after="0" w:afterAutospacing="0"/>
              <w:jc w:val="both"/>
              <w:textAlignment w:val="baseline"/>
              <w:rPr>
                <w:rFonts w:ascii="Arial" w:hAnsi="Arial" w:cs="Arial"/>
                <w:color w:val="FF0000"/>
                <w:sz w:val="22"/>
                <w:szCs w:val="22"/>
              </w:rPr>
            </w:pPr>
            <w:r w:rsidRPr="00A24EC8">
              <w:rPr>
                <w:rFonts w:ascii="Arial" w:hAnsi="Arial" w:cs="Arial"/>
                <w:sz w:val="22"/>
                <w:szCs w:val="22"/>
              </w:rPr>
              <w:t>Исполнитель сдает, а заказчик принимает объемы оказанных услуг с оформлением Акта приёмки оказанных услуг</w:t>
            </w:r>
            <w:r w:rsidRPr="00A24EC8">
              <w:rPr>
                <w:rStyle w:val="FontStyle15"/>
                <w:sz w:val="22"/>
                <w:szCs w:val="22"/>
              </w:rPr>
              <w:t>.</w:t>
            </w:r>
          </w:p>
        </w:tc>
      </w:tr>
      <w:tr w:rsidR="00A24EC8" w:rsidRPr="00A24EC8" w:rsidTr="00A605D9">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A24EC8" w:rsidRPr="00A24EC8" w:rsidRDefault="00A24EC8" w:rsidP="00A24EC8">
            <w:pPr>
              <w:spacing w:after="0"/>
              <w:rPr>
                <w:rFonts w:ascii="Arial" w:hAnsi="Arial" w:cs="Arial"/>
                <w:color w:val="000000"/>
              </w:rPr>
            </w:pPr>
            <w:r w:rsidRPr="00A24EC8">
              <w:rPr>
                <w:rFonts w:ascii="Arial" w:hAnsi="Arial" w:cs="Arial"/>
                <w:color w:val="000000"/>
              </w:rPr>
              <w:lastRenderedPageBreak/>
              <w:t>4. Количество оказания услуг</w:t>
            </w:r>
          </w:p>
        </w:tc>
        <w:tc>
          <w:tcPr>
            <w:tcW w:w="5983" w:type="dxa"/>
            <w:tcBorders>
              <w:top w:val="outset" w:sz="6" w:space="0" w:color="auto"/>
              <w:left w:val="outset" w:sz="6" w:space="0" w:color="auto"/>
              <w:bottom w:val="outset" w:sz="6" w:space="0" w:color="auto"/>
              <w:right w:val="outset" w:sz="6" w:space="0" w:color="auto"/>
            </w:tcBorders>
          </w:tcPr>
          <w:p w:rsidR="00A24EC8" w:rsidRPr="00A24EC8" w:rsidRDefault="00A24EC8" w:rsidP="00A24EC8">
            <w:pPr>
              <w:spacing w:after="0"/>
              <w:jc w:val="both"/>
              <w:rPr>
                <w:rFonts w:ascii="Arial" w:hAnsi="Arial" w:cs="Arial"/>
              </w:rPr>
            </w:pPr>
            <w:r w:rsidRPr="00A24EC8">
              <w:rPr>
                <w:rFonts w:ascii="Arial" w:hAnsi="Arial" w:cs="Arial"/>
              </w:rPr>
              <w:t xml:space="preserve">Строительному контролю подлежат: работы по устройству грунтощебеночного покрытия, устройству искусственных сооружений. </w:t>
            </w:r>
          </w:p>
          <w:p w:rsidR="00A24EC8" w:rsidRPr="00A24EC8" w:rsidRDefault="00A24EC8" w:rsidP="00A24EC8">
            <w:pPr>
              <w:spacing w:after="0"/>
              <w:jc w:val="both"/>
              <w:rPr>
                <w:rFonts w:ascii="Arial" w:hAnsi="Arial" w:cs="Arial"/>
              </w:rPr>
            </w:pPr>
            <w:r w:rsidRPr="00A24EC8">
              <w:rPr>
                <w:rFonts w:ascii="Arial" w:hAnsi="Arial" w:cs="Arial"/>
              </w:rPr>
              <w:t>Конкретные объёмы работ, подлежащие строительному контролю указаны в пункте 2.1. «Наименование и описание объекта закупки и</w:t>
            </w:r>
            <w:r w:rsidRPr="00A24EC8">
              <w:rPr>
                <w:rFonts w:ascii="Arial" w:hAnsi="Arial" w:cs="Arial"/>
                <w:spacing w:val="2"/>
              </w:rPr>
              <w:t xml:space="preserve"> условия контракта» части 2 аукционной документации.</w:t>
            </w:r>
          </w:p>
        </w:tc>
      </w:tr>
      <w:tr w:rsidR="00A24EC8" w:rsidRPr="00A24EC8" w:rsidTr="00A605D9">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A24EC8" w:rsidRPr="00A24EC8" w:rsidRDefault="00A24EC8" w:rsidP="00A24EC8">
            <w:pPr>
              <w:spacing w:after="0"/>
              <w:rPr>
                <w:rFonts w:ascii="Arial" w:hAnsi="Arial" w:cs="Arial"/>
                <w:color w:val="000000"/>
              </w:rPr>
            </w:pPr>
          </w:p>
          <w:p w:rsidR="00A24EC8" w:rsidRPr="00A24EC8" w:rsidRDefault="00A24EC8" w:rsidP="00A24EC8">
            <w:pPr>
              <w:spacing w:after="0"/>
              <w:rPr>
                <w:rFonts w:ascii="Arial" w:hAnsi="Arial" w:cs="Arial"/>
                <w:color w:val="000000"/>
              </w:rPr>
            </w:pPr>
            <w:r w:rsidRPr="00A24EC8">
              <w:rPr>
                <w:rFonts w:ascii="Arial" w:hAnsi="Arial" w:cs="Arial"/>
                <w:color w:val="000000"/>
              </w:rPr>
              <w:t>5. Место оказания услуг</w:t>
            </w:r>
          </w:p>
          <w:p w:rsidR="00A24EC8" w:rsidRPr="00A24EC8" w:rsidRDefault="00A24EC8" w:rsidP="00A24EC8">
            <w:pPr>
              <w:spacing w:after="0"/>
              <w:rPr>
                <w:rFonts w:ascii="Arial" w:hAnsi="Arial" w:cs="Arial"/>
                <w:color w:val="000000"/>
              </w:rPr>
            </w:pPr>
          </w:p>
        </w:tc>
        <w:tc>
          <w:tcPr>
            <w:tcW w:w="5983" w:type="dxa"/>
            <w:tcBorders>
              <w:top w:val="outset" w:sz="6" w:space="0" w:color="auto"/>
              <w:left w:val="outset" w:sz="6" w:space="0" w:color="auto"/>
              <w:bottom w:val="outset" w:sz="6" w:space="0" w:color="auto"/>
              <w:right w:val="outset" w:sz="6" w:space="0" w:color="auto"/>
            </w:tcBorders>
            <w:vAlign w:val="center"/>
          </w:tcPr>
          <w:p w:rsidR="00A24EC8" w:rsidRPr="00A24EC8" w:rsidRDefault="00A24EC8" w:rsidP="00A24EC8">
            <w:pPr>
              <w:spacing w:after="0"/>
              <w:jc w:val="both"/>
              <w:rPr>
                <w:rFonts w:ascii="Arial" w:hAnsi="Arial" w:cs="Arial"/>
              </w:rPr>
            </w:pPr>
            <w:r w:rsidRPr="00A24EC8">
              <w:rPr>
                <w:rFonts w:ascii="Arial" w:hAnsi="Arial" w:cs="Arial"/>
              </w:rPr>
              <w:t>Курганская область, г. Куртамыш, автомобильная дорога местного значения, проходящая по улицам Рабочая-Зерновая-Колхозная.</w:t>
            </w:r>
          </w:p>
        </w:tc>
      </w:tr>
      <w:tr w:rsidR="00A24EC8" w:rsidRPr="00A24EC8" w:rsidTr="00A605D9">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A24EC8" w:rsidRPr="00A24EC8" w:rsidRDefault="00A24EC8" w:rsidP="00A24EC8">
            <w:pPr>
              <w:spacing w:after="0"/>
              <w:rPr>
                <w:rFonts w:ascii="Arial" w:hAnsi="Arial" w:cs="Arial"/>
                <w:color w:val="000000"/>
              </w:rPr>
            </w:pPr>
            <w:r w:rsidRPr="00A24EC8">
              <w:rPr>
                <w:rFonts w:ascii="Arial" w:hAnsi="Arial" w:cs="Arial"/>
                <w:color w:val="000000"/>
              </w:rPr>
              <w:t xml:space="preserve">6. Сроки оказания услуг </w:t>
            </w:r>
          </w:p>
        </w:tc>
        <w:tc>
          <w:tcPr>
            <w:tcW w:w="5983" w:type="dxa"/>
            <w:tcBorders>
              <w:top w:val="outset" w:sz="6" w:space="0" w:color="auto"/>
              <w:left w:val="outset" w:sz="6" w:space="0" w:color="auto"/>
              <w:bottom w:val="outset" w:sz="6" w:space="0" w:color="auto"/>
              <w:right w:val="outset" w:sz="6" w:space="0" w:color="auto"/>
            </w:tcBorders>
            <w:vAlign w:val="center"/>
          </w:tcPr>
          <w:p w:rsidR="00A24EC8" w:rsidRPr="00A24EC8" w:rsidRDefault="00A24EC8" w:rsidP="00A24EC8">
            <w:pPr>
              <w:spacing w:after="0"/>
              <w:rPr>
                <w:rFonts w:ascii="Arial" w:hAnsi="Arial" w:cs="Arial"/>
              </w:rPr>
            </w:pPr>
            <w:r w:rsidRPr="00A24EC8">
              <w:rPr>
                <w:rFonts w:ascii="Arial" w:hAnsi="Arial" w:cs="Arial"/>
                <w:shd w:val="clear" w:color="auto" w:fill="FFFFFF"/>
              </w:rPr>
              <w:t>Со дня заключения контракта по 31.08.2014 г.</w:t>
            </w:r>
          </w:p>
        </w:tc>
      </w:tr>
      <w:tr w:rsidR="00A24EC8" w:rsidRPr="00A24EC8" w:rsidTr="00A605D9">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A24EC8" w:rsidRPr="00A24EC8" w:rsidRDefault="00A24EC8" w:rsidP="00A24EC8">
            <w:pPr>
              <w:spacing w:after="0"/>
              <w:rPr>
                <w:rFonts w:ascii="Arial" w:hAnsi="Arial" w:cs="Arial"/>
              </w:rPr>
            </w:pPr>
          </w:p>
          <w:p w:rsidR="00A24EC8" w:rsidRPr="00A24EC8" w:rsidRDefault="00A24EC8" w:rsidP="00A24EC8">
            <w:pPr>
              <w:spacing w:after="0"/>
              <w:rPr>
                <w:rFonts w:ascii="Arial" w:hAnsi="Arial" w:cs="Arial"/>
              </w:rPr>
            </w:pPr>
            <w:r w:rsidRPr="00A24EC8">
              <w:rPr>
                <w:rFonts w:ascii="Arial" w:hAnsi="Arial" w:cs="Arial"/>
              </w:rPr>
              <w:t xml:space="preserve">7. Начальная (максимальная) цена контракта </w:t>
            </w:r>
          </w:p>
          <w:p w:rsidR="00A24EC8" w:rsidRPr="00A24EC8" w:rsidRDefault="00A24EC8" w:rsidP="00A24EC8">
            <w:pPr>
              <w:spacing w:after="0"/>
              <w:rPr>
                <w:rFonts w:ascii="Arial" w:hAnsi="Arial" w:cs="Arial"/>
              </w:rPr>
            </w:pPr>
          </w:p>
        </w:tc>
        <w:tc>
          <w:tcPr>
            <w:tcW w:w="5983" w:type="dxa"/>
            <w:tcBorders>
              <w:top w:val="outset" w:sz="6" w:space="0" w:color="auto"/>
              <w:left w:val="outset" w:sz="6" w:space="0" w:color="auto"/>
              <w:bottom w:val="outset" w:sz="6" w:space="0" w:color="auto"/>
              <w:right w:val="outset" w:sz="6" w:space="0" w:color="auto"/>
            </w:tcBorders>
            <w:vAlign w:val="center"/>
          </w:tcPr>
          <w:p w:rsidR="00A24EC8" w:rsidRPr="00A24EC8" w:rsidRDefault="00A24EC8" w:rsidP="00A24EC8">
            <w:pPr>
              <w:spacing w:after="0"/>
              <w:rPr>
                <w:rFonts w:ascii="Arial" w:hAnsi="Arial" w:cs="Arial"/>
              </w:rPr>
            </w:pPr>
            <w:r w:rsidRPr="00A24EC8">
              <w:rPr>
                <w:rFonts w:ascii="Arial" w:hAnsi="Arial" w:cs="Arial"/>
              </w:rPr>
              <w:t>72395,67 руб. (семьдесят две тысячи триста девяносто пять рублей, 67 копеек).</w:t>
            </w:r>
          </w:p>
        </w:tc>
      </w:tr>
      <w:tr w:rsidR="00A24EC8" w:rsidRPr="00A24EC8" w:rsidTr="00A605D9">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A24EC8" w:rsidRPr="00A24EC8" w:rsidRDefault="00A24EC8" w:rsidP="00A24EC8">
            <w:pPr>
              <w:spacing w:after="0"/>
              <w:rPr>
                <w:rFonts w:ascii="Arial" w:hAnsi="Arial" w:cs="Arial"/>
              </w:rPr>
            </w:pPr>
            <w:r w:rsidRPr="00A24EC8">
              <w:rPr>
                <w:rFonts w:ascii="Arial" w:hAnsi="Arial" w:cs="Arial"/>
              </w:rPr>
              <w:t>8. Источник финансирования заказа</w:t>
            </w:r>
          </w:p>
        </w:tc>
        <w:tc>
          <w:tcPr>
            <w:tcW w:w="5983" w:type="dxa"/>
            <w:tcBorders>
              <w:top w:val="outset" w:sz="6" w:space="0" w:color="auto"/>
              <w:left w:val="outset" w:sz="6" w:space="0" w:color="auto"/>
              <w:bottom w:val="outset" w:sz="6" w:space="0" w:color="auto"/>
              <w:right w:val="outset" w:sz="6" w:space="0" w:color="auto"/>
            </w:tcBorders>
            <w:vAlign w:val="center"/>
          </w:tcPr>
          <w:p w:rsidR="00A24EC8" w:rsidRPr="00A24EC8" w:rsidRDefault="00A24EC8" w:rsidP="00A24EC8">
            <w:pPr>
              <w:spacing w:after="0"/>
              <w:jc w:val="center"/>
              <w:rPr>
                <w:rFonts w:ascii="Arial" w:hAnsi="Arial" w:cs="Arial"/>
              </w:rPr>
            </w:pPr>
            <w:r w:rsidRPr="00A24EC8">
              <w:rPr>
                <w:rFonts w:ascii="Arial" w:hAnsi="Arial" w:cs="Arial"/>
              </w:rPr>
              <w:t>Бюджет города Куртамыша.</w:t>
            </w:r>
          </w:p>
        </w:tc>
      </w:tr>
      <w:tr w:rsidR="00A24EC8" w:rsidRPr="00A24EC8" w:rsidTr="00A605D9">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A24EC8" w:rsidRPr="00A24EC8" w:rsidRDefault="00A24EC8" w:rsidP="00A24EC8">
            <w:pPr>
              <w:spacing w:after="0"/>
              <w:jc w:val="both"/>
              <w:rPr>
                <w:rFonts w:ascii="Arial" w:hAnsi="Arial" w:cs="Arial"/>
              </w:rPr>
            </w:pPr>
            <w:r w:rsidRPr="00A24EC8">
              <w:rPr>
                <w:rFonts w:ascii="Arial" w:hAnsi="Arial" w:cs="Arial"/>
              </w:rPr>
              <w:t>9. Ограничение участия в определении подрядчика, установленное в соответствии с Федеральным законом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A24EC8" w:rsidRPr="00A24EC8" w:rsidRDefault="00A24EC8" w:rsidP="00A24EC8">
            <w:pPr>
              <w:spacing w:after="0"/>
              <w:jc w:val="center"/>
              <w:rPr>
                <w:rFonts w:ascii="Arial" w:hAnsi="Arial" w:cs="Arial"/>
                <w:color w:val="FF0000"/>
              </w:rPr>
            </w:pPr>
            <w:r w:rsidRPr="00A24EC8">
              <w:rPr>
                <w:rFonts w:ascii="Arial" w:hAnsi="Arial" w:cs="Arial"/>
              </w:rPr>
              <w:t>Отсутствует</w:t>
            </w:r>
          </w:p>
        </w:tc>
      </w:tr>
      <w:tr w:rsidR="00A24EC8" w:rsidRPr="00A24EC8" w:rsidTr="00A605D9">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A24EC8" w:rsidRPr="00A24EC8" w:rsidRDefault="00A24EC8" w:rsidP="00A24EC8">
            <w:pPr>
              <w:spacing w:after="0"/>
              <w:rPr>
                <w:rFonts w:ascii="Arial" w:hAnsi="Arial" w:cs="Arial"/>
              </w:rPr>
            </w:pPr>
            <w:r w:rsidRPr="00A24EC8">
              <w:rPr>
                <w:rFonts w:ascii="Arial" w:hAnsi="Arial" w:cs="Arial"/>
              </w:rPr>
              <w:t>10. Способ определения подрядчика</w:t>
            </w:r>
          </w:p>
        </w:tc>
        <w:tc>
          <w:tcPr>
            <w:tcW w:w="5983" w:type="dxa"/>
            <w:tcBorders>
              <w:top w:val="outset" w:sz="6" w:space="0" w:color="auto"/>
              <w:left w:val="outset" w:sz="6" w:space="0" w:color="auto"/>
              <w:bottom w:val="outset" w:sz="6" w:space="0" w:color="auto"/>
              <w:right w:val="outset" w:sz="6" w:space="0" w:color="auto"/>
            </w:tcBorders>
            <w:vAlign w:val="center"/>
          </w:tcPr>
          <w:p w:rsidR="00A24EC8" w:rsidRPr="00A24EC8" w:rsidRDefault="00A24EC8" w:rsidP="00A24EC8">
            <w:pPr>
              <w:spacing w:after="0"/>
              <w:jc w:val="center"/>
              <w:rPr>
                <w:rFonts w:ascii="Arial" w:hAnsi="Arial" w:cs="Arial"/>
              </w:rPr>
            </w:pPr>
            <w:r w:rsidRPr="00A24EC8">
              <w:rPr>
                <w:rFonts w:ascii="Arial" w:hAnsi="Arial" w:cs="Arial"/>
              </w:rPr>
              <w:t>Аукцион в электронной форме</w:t>
            </w:r>
          </w:p>
        </w:tc>
      </w:tr>
      <w:tr w:rsidR="00A24EC8" w:rsidRPr="00A24EC8" w:rsidTr="00A605D9">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A24EC8" w:rsidRPr="00A24EC8" w:rsidRDefault="00A24EC8" w:rsidP="00A24EC8">
            <w:pPr>
              <w:spacing w:after="0"/>
              <w:rPr>
                <w:rFonts w:ascii="Arial" w:hAnsi="Arial" w:cs="Arial"/>
              </w:rPr>
            </w:pPr>
            <w:r w:rsidRPr="00A24EC8">
              <w:rPr>
                <w:rFonts w:ascii="Arial" w:hAnsi="Arial" w:cs="Arial"/>
              </w:rPr>
              <w:t>11. Срок, место и порядок подачи заявок участников закупки</w:t>
            </w:r>
          </w:p>
        </w:tc>
        <w:tc>
          <w:tcPr>
            <w:tcW w:w="5983" w:type="dxa"/>
            <w:tcBorders>
              <w:top w:val="outset" w:sz="6" w:space="0" w:color="auto"/>
              <w:left w:val="outset" w:sz="6" w:space="0" w:color="auto"/>
              <w:bottom w:val="outset" w:sz="6" w:space="0" w:color="auto"/>
              <w:right w:val="outset" w:sz="6" w:space="0" w:color="auto"/>
            </w:tcBorders>
          </w:tcPr>
          <w:p w:rsidR="00A24EC8" w:rsidRPr="00A24EC8" w:rsidRDefault="00A24EC8" w:rsidP="00A24EC8">
            <w:pPr>
              <w:pStyle w:val="ConsPlusNormal"/>
              <w:ind w:firstLine="559"/>
              <w:jc w:val="both"/>
              <w:rPr>
                <w:sz w:val="22"/>
                <w:szCs w:val="22"/>
              </w:rPr>
            </w:pPr>
            <w:r w:rsidRPr="00A24EC8">
              <w:rPr>
                <w:sz w:val="22"/>
                <w:szCs w:val="22"/>
              </w:rPr>
              <w:t>Подача заявок на участие в электронном аукционе осуществляется только лицами, получившими аккредитацию на электронной площадке.</w:t>
            </w:r>
          </w:p>
          <w:p w:rsidR="00A24EC8" w:rsidRPr="00A24EC8" w:rsidRDefault="00A24EC8" w:rsidP="00A24EC8">
            <w:pPr>
              <w:spacing w:after="0"/>
              <w:ind w:firstLine="559"/>
              <w:jc w:val="both"/>
            </w:pPr>
            <w:r w:rsidRPr="00A24EC8">
              <w:rPr>
                <w:rFonts w:ascii="Arial" w:hAnsi="Arial" w:cs="Arial"/>
              </w:rPr>
              <w:t>Участник электронного аукциона вправе подать заявку в любое время с момента размещения извещения о его проведении до предусмотренных данной документацией даты и времени окончания срока подачи заявок на участие в таком аукционе (указаны в пункте 1 Информационной карты аукциона в электронной форме).</w:t>
            </w:r>
            <w:r w:rsidRPr="00A24EC8">
              <w:t xml:space="preserve"> </w:t>
            </w:r>
          </w:p>
          <w:p w:rsidR="00A24EC8" w:rsidRPr="00A24EC8" w:rsidRDefault="00A24EC8" w:rsidP="00A24EC8">
            <w:pPr>
              <w:pStyle w:val="ConsPlusNormal"/>
              <w:ind w:firstLine="540"/>
              <w:jc w:val="both"/>
              <w:rPr>
                <w:sz w:val="22"/>
                <w:szCs w:val="22"/>
              </w:rPr>
            </w:pPr>
            <w:r w:rsidRPr="00A24EC8">
              <w:rPr>
                <w:sz w:val="22"/>
                <w:szCs w:val="22"/>
              </w:rPr>
              <w:t>Заявка на участие направляется оператору электронной площадки в форме двух электронных документов: один – с первой частью заявки, другой – со второй частью заявки. Указанные электронные документы подаются одновременно.</w:t>
            </w:r>
          </w:p>
          <w:p w:rsidR="00A24EC8" w:rsidRPr="00A24EC8" w:rsidRDefault="00A24EC8" w:rsidP="00A24EC8">
            <w:pPr>
              <w:spacing w:after="0"/>
              <w:ind w:firstLine="559"/>
              <w:jc w:val="both"/>
              <w:rPr>
                <w:rFonts w:ascii="Arial" w:hAnsi="Arial" w:cs="Arial"/>
              </w:rPr>
            </w:pPr>
            <w:r w:rsidRPr="00A24EC8">
              <w:rPr>
                <w:rFonts w:ascii="Arial" w:hAnsi="Arial" w:cs="Arial"/>
              </w:rPr>
              <w:t xml:space="preserve">Участник электронного аукциона вправе подать только одну заявку на участие в таком аукционе. </w:t>
            </w:r>
          </w:p>
          <w:p w:rsidR="00A24EC8" w:rsidRPr="00A24EC8" w:rsidRDefault="00A24EC8" w:rsidP="00A24EC8">
            <w:pPr>
              <w:pStyle w:val="ConsPlusNormal"/>
              <w:ind w:firstLine="540"/>
              <w:jc w:val="both"/>
              <w:rPr>
                <w:sz w:val="22"/>
                <w:szCs w:val="22"/>
              </w:rPr>
            </w:pPr>
            <w:r w:rsidRPr="00A24EC8">
              <w:rPr>
                <w:sz w:val="22"/>
                <w:szCs w:val="22"/>
              </w:rPr>
              <w:t>В течение одного часа с момента получения заявки оператор электронной площадки присваивает ей порядковый номер и подтверждает в форме электронного документа, направляемого участнику, подавшему указанную заявку, ее получение с указанием присвоенного ей порядкового номера.</w:t>
            </w:r>
          </w:p>
          <w:p w:rsidR="00A24EC8" w:rsidRPr="00A24EC8" w:rsidRDefault="00A24EC8" w:rsidP="00A24EC8">
            <w:pPr>
              <w:pStyle w:val="ConsPlusNormal"/>
              <w:ind w:firstLine="540"/>
              <w:jc w:val="both"/>
              <w:rPr>
                <w:sz w:val="22"/>
                <w:szCs w:val="22"/>
              </w:rPr>
            </w:pPr>
            <w:r w:rsidRPr="00A24EC8">
              <w:rPr>
                <w:sz w:val="22"/>
                <w:szCs w:val="22"/>
              </w:rPr>
              <w:t>В течение одного часа с момента получения заявки оператор электронной площадки возвращает эту заявку подавшему ее участнику в случае:</w:t>
            </w:r>
          </w:p>
          <w:p w:rsidR="00A24EC8" w:rsidRPr="00A24EC8" w:rsidRDefault="00A24EC8" w:rsidP="00A24EC8">
            <w:pPr>
              <w:pStyle w:val="ConsPlusNormal"/>
              <w:ind w:firstLine="540"/>
              <w:jc w:val="both"/>
              <w:rPr>
                <w:sz w:val="22"/>
                <w:szCs w:val="22"/>
              </w:rPr>
            </w:pPr>
            <w:bookmarkStart w:id="0" w:name="Par1069"/>
            <w:bookmarkEnd w:id="0"/>
            <w:r w:rsidRPr="00A24EC8">
              <w:rPr>
                <w:sz w:val="22"/>
                <w:szCs w:val="22"/>
              </w:rPr>
              <w:t>1) направляемые участником электронного аукциона электронные документы, не подписаны усиленной электронной подписью лица, имеющего право действовать от имени участника такого аукциона;</w:t>
            </w:r>
          </w:p>
          <w:p w:rsidR="00A24EC8" w:rsidRPr="00A24EC8" w:rsidRDefault="00A24EC8" w:rsidP="00A24EC8">
            <w:pPr>
              <w:pStyle w:val="ConsPlusNormal"/>
              <w:ind w:firstLine="540"/>
              <w:jc w:val="both"/>
              <w:rPr>
                <w:sz w:val="22"/>
                <w:szCs w:val="22"/>
              </w:rPr>
            </w:pPr>
            <w:r w:rsidRPr="00A24EC8">
              <w:rPr>
                <w:sz w:val="22"/>
                <w:szCs w:val="22"/>
              </w:rPr>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A24EC8" w:rsidRPr="00A24EC8" w:rsidRDefault="00A24EC8" w:rsidP="00A24EC8">
            <w:pPr>
              <w:pStyle w:val="ConsPlusNormal"/>
              <w:ind w:firstLine="540"/>
              <w:jc w:val="both"/>
              <w:rPr>
                <w:sz w:val="22"/>
                <w:szCs w:val="22"/>
              </w:rPr>
            </w:pPr>
            <w:r w:rsidRPr="00A24EC8">
              <w:rPr>
                <w:sz w:val="22"/>
                <w:szCs w:val="22"/>
              </w:rPr>
              <w:lastRenderedPageBreak/>
              <w:t>3) получения данной заявки после даты или времени окончания срока подачи заявок на участие в таком аукционе;</w:t>
            </w:r>
          </w:p>
          <w:p w:rsidR="00A24EC8" w:rsidRPr="00A24EC8" w:rsidRDefault="00A24EC8" w:rsidP="00A24EC8">
            <w:pPr>
              <w:spacing w:after="0"/>
              <w:ind w:firstLine="559"/>
              <w:jc w:val="both"/>
              <w:rPr>
                <w:rFonts w:ascii="Arial" w:hAnsi="Arial" w:cs="Arial"/>
                <w:color w:val="FF0000"/>
              </w:rPr>
            </w:pPr>
            <w:bookmarkStart w:id="1" w:name="Par1072"/>
            <w:bookmarkStart w:id="2" w:name="Par1073"/>
            <w:bookmarkEnd w:id="1"/>
            <w:bookmarkEnd w:id="2"/>
            <w:r w:rsidRPr="00A24EC8">
              <w:rPr>
                <w:rFonts w:ascii="Arial" w:hAnsi="Arial" w:cs="Arial"/>
              </w:rPr>
              <w:t>4) отсутствия на лицевом счете, открытом для проведения операций по обеспечению участия в таком аукционе участника закупок, подавшего заявку на участие в таком аукционе, денежных средств в размере обеспечения данной заявки, в отношении которых не осуществлено блокирование в соответствии с Федеральным законом № 44-ФЗ «О контрактной системе в сфере закупок товаров, работ, услуг для обеспечения государственных и муниципальных нужд».</w:t>
            </w:r>
          </w:p>
        </w:tc>
      </w:tr>
      <w:tr w:rsidR="00A24EC8" w:rsidRPr="00A24EC8" w:rsidTr="00A605D9">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A24EC8" w:rsidRPr="00A24EC8" w:rsidRDefault="00A24EC8" w:rsidP="00A24EC8">
            <w:pPr>
              <w:spacing w:after="0"/>
              <w:jc w:val="both"/>
              <w:rPr>
                <w:rFonts w:ascii="Arial" w:hAnsi="Arial" w:cs="Arial"/>
              </w:rPr>
            </w:pPr>
            <w:r w:rsidRPr="00A24EC8">
              <w:rPr>
                <w:rFonts w:ascii="Arial" w:hAnsi="Arial" w:cs="Arial"/>
              </w:rPr>
              <w:lastRenderedPageBreak/>
              <w:t>12. Размер и порядок внесения денежных средств в качестве обеспечения заявок на участие в электронном аукционе</w:t>
            </w:r>
          </w:p>
        </w:tc>
        <w:tc>
          <w:tcPr>
            <w:tcW w:w="5983" w:type="dxa"/>
            <w:tcBorders>
              <w:top w:val="outset" w:sz="6" w:space="0" w:color="auto"/>
              <w:left w:val="outset" w:sz="6" w:space="0" w:color="auto"/>
              <w:bottom w:val="outset" w:sz="6" w:space="0" w:color="auto"/>
              <w:right w:val="outset" w:sz="6" w:space="0" w:color="auto"/>
            </w:tcBorders>
          </w:tcPr>
          <w:p w:rsidR="00A24EC8" w:rsidRPr="00A24EC8" w:rsidRDefault="00A24EC8" w:rsidP="00A24EC8">
            <w:pPr>
              <w:pStyle w:val="ConsPlusNormal"/>
              <w:ind w:firstLine="540"/>
              <w:jc w:val="both"/>
              <w:rPr>
                <w:sz w:val="22"/>
                <w:szCs w:val="22"/>
              </w:rPr>
            </w:pPr>
            <w:r w:rsidRPr="00A24EC8">
              <w:rPr>
                <w:sz w:val="22"/>
                <w:szCs w:val="22"/>
              </w:rPr>
              <w:t xml:space="preserve">Обеспечение заявки на участие в данном электронном аукционе предоставляется участником аукциона путем внесения денежных средств в размере – 723,96 руб. (семьсот двадцать три рубля, 96 копеек). Денежные средства перечисляются на счет оператора электронной площадки в банке. Участие в электронном аукционе возможно при наличии на лицевом счете участника аукциона,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соответствии с </w:t>
            </w:r>
            <w:hyperlink w:anchor="Par692" w:tooltip="Ссылка на текущий документ" w:history="1">
              <w:r w:rsidRPr="00A24EC8">
                <w:rPr>
                  <w:sz w:val="22"/>
                  <w:szCs w:val="22"/>
                </w:rPr>
                <w:t>частью 18</w:t>
              </w:r>
            </w:hyperlink>
            <w:r w:rsidRPr="00A24EC8">
              <w:rPr>
                <w:sz w:val="22"/>
                <w:szCs w:val="22"/>
              </w:rPr>
              <w:t xml:space="preserve"> статьи 44 Федерального закона № 44-ФЗ «О контрактной системе в сфере закупок товаров, работ, услуг для обеспечения государственных и муниципальных нужд», в размере не менее чем размер обеспечения заявки на участие в таком аукционе, предусмотренный документацией о таком аукционе.</w:t>
            </w:r>
          </w:p>
          <w:p w:rsidR="00A24EC8" w:rsidRPr="00A24EC8" w:rsidRDefault="00A24EC8" w:rsidP="00A24EC8">
            <w:pPr>
              <w:spacing w:after="0"/>
              <w:ind w:firstLine="559"/>
              <w:jc w:val="both"/>
              <w:rPr>
                <w:rFonts w:ascii="Arial" w:hAnsi="Arial" w:cs="Arial"/>
              </w:rPr>
            </w:pPr>
            <w:r w:rsidRPr="00A24EC8">
              <w:rPr>
                <w:rFonts w:ascii="Arial" w:hAnsi="Arial" w:cs="Arial"/>
              </w:rPr>
              <w:t xml:space="preserve">Поступление заявки на участие в электронном аукционе является поручением участника данного аукциона оператору электронной площадки блокировать операции по лицевому счету этого участника, открытому для проведения операций по обеспечению участия в таком аукционе, в отношении денежных средств в размере обеспечения указанной заявки. </w:t>
            </w:r>
          </w:p>
          <w:p w:rsidR="00A24EC8" w:rsidRPr="00A24EC8" w:rsidRDefault="00A24EC8" w:rsidP="00A24EC8">
            <w:pPr>
              <w:spacing w:after="0"/>
              <w:ind w:firstLine="559"/>
              <w:jc w:val="both"/>
              <w:rPr>
                <w:rFonts w:ascii="Arial" w:hAnsi="Arial" w:cs="Arial"/>
              </w:rPr>
            </w:pPr>
            <w:r w:rsidRPr="00A24EC8">
              <w:rPr>
                <w:rFonts w:ascii="Arial" w:hAnsi="Arial" w:cs="Arial"/>
              </w:rPr>
              <w:t>В случае отсутствия на лицевом счете, открытом для проведения операций по обеспечению участия в электронном аукционе участника аукциона, подавшего заявку на участие в данном аукционе, денежных средств в размере обеспечения указанной заявки, в отношении которых не осуществлено блокирование в соответствии с указанным Федеральным законом, оператор электронной площадки возвращает указанную заявку в течение одного часа с момента ее получения данному участнику закупки.</w:t>
            </w:r>
          </w:p>
        </w:tc>
      </w:tr>
      <w:tr w:rsidR="00A24EC8" w:rsidRPr="00A24EC8" w:rsidTr="00A605D9">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A24EC8" w:rsidRPr="00A24EC8" w:rsidRDefault="00A24EC8" w:rsidP="00A24EC8">
            <w:pPr>
              <w:spacing w:after="0"/>
              <w:rPr>
                <w:rFonts w:ascii="Arial" w:hAnsi="Arial" w:cs="Arial"/>
              </w:rPr>
            </w:pPr>
            <w:r w:rsidRPr="00A24EC8">
              <w:rPr>
                <w:rFonts w:ascii="Arial" w:hAnsi="Arial" w:cs="Arial"/>
              </w:rPr>
              <w:t xml:space="preserve">13. Размер обеспечения исполнения контракта, порядок предоставления такого обеспечения, требования к такому обеспечению </w:t>
            </w:r>
          </w:p>
          <w:p w:rsidR="00A24EC8" w:rsidRPr="00A24EC8" w:rsidRDefault="00A24EC8" w:rsidP="00A24EC8">
            <w:pPr>
              <w:spacing w:after="0"/>
              <w:rPr>
                <w:rFonts w:ascii="Arial" w:hAnsi="Arial" w:cs="Arial"/>
              </w:rPr>
            </w:pPr>
          </w:p>
          <w:p w:rsidR="00A24EC8" w:rsidRPr="00A24EC8" w:rsidRDefault="00A24EC8" w:rsidP="00A24EC8">
            <w:pPr>
              <w:spacing w:after="0"/>
              <w:rPr>
                <w:rFonts w:ascii="Arial" w:hAnsi="Arial" w:cs="Arial"/>
              </w:rPr>
            </w:pPr>
          </w:p>
          <w:p w:rsidR="00A24EC8" w:rsidRPr="00A24EC8" w:rsidRDefault="00A24EC8" w:rsidP="00A24EC8">
            <w:pPr>
              <w:spacing w:after="0"/>
              <w:rPr>
                <w:rFonts w:ascii="Arial" w:hAnsi="Arial" w:cs="Arial"/>
              </w:rPr>
            </w:pPr>
          </w:p>
          <w:p w:rsidR="00A24EC8" w:rsidRPr="00A24EC8" w:rsidRDefault="00A24EC8" w:rsidP="00A24EC8">
            <w:pPr>
              <w:spacing w:after="0"/>
              <w:rPr>
                <w:rFonts w:ascii="Arial" w:hAnsi="Arial" w:cs="Arial"/>
              </w:rPr>
            </w:pPr>
          </w:p>
          <w:p w:rsidR="00A24EC8" w:rsidRPr="00A24EC8" w:rsidRDefault="00A24EC8" w:rsidP="00A24EC8">
            <w:pPr>
              <w:spacing w:after="0"/>
              <w:rPr>
                <w:rFonts w:ascii="Arial" w:hAnsi="Arial" w:cs="Arial"/>
              </w:rPr>
            </w:pPr>
          </w:p>
          <w:p w:rsidR="00A24EC8" w:rsidRPr="00A24EC8" w:rsidRDefault="00A24EC8" w:rsidP="00A24EC8">
            <w:pPr>
              <w:spacing w:after="0"/>
              <w:rPr>
                <w:rFonts w:ascii="Arial" w:hAnsi="Arial" w:cs="Arial"/>
              </w:rPr>
            </w:pPr>
          </w:p>
          <w:p w:rsidR="00A24EC8" w:rsidRPr="00A24EC8" w:rsidRDefault="00A24EC8" w:rsidP="00A24EC8">
            <w:pPr>
              <w:spacing w:after="0"/>
              <w:rPr>
                <w:rFonts w:ascii="Arial" w:hAnsi="Arial" w:cs="Arial"/>
              </w:rPr>
            </w:pPr>
          </w:p>
          <w:p w:rsidR="00A24EC8" w:rsidRPr="00A24EC8" w:rsidRDefault="00A24EC8" w:rsidP="00A24EC8">
            <w:pPr>
              <w:spacing w:after="0"/>
              <w:rPr>
                <w:rFonts w:ascii="Arial" w:hAnsi="Arial" w:cs="Arial"/>
              </w:rPr>
            </w:pPr>
          </w:p>
          <w:p w:rsidR="00A24EC8" w:rsidRPr="00A24EC8" w:rsidRDefault="00A24EC8" w:rsidP="00A24EC8">
            <w:pPr>
              <w:spacing w:after="0"/>
              <w:rPr>
                <w:rFonts w:ascii="Arial" w:hAnsi="Arial" w:cs="Arial"/>
              </w:rPr>
            </w:pPr>
          </w:p>
          <w:p w:rsidR="00A24EC8" w:rsidRPr="00A24EC8" w:rsidRDefault="00A24EC8" w:rsidP="00A24EC8">
            <w:pPr>
              <w:spacing w:after="0"/>
              <w:rPr>
                <w:rFonts w:ascii="Arial" w:hAnsi="Arial" w:cs="Arial"/>
              </w:rPr>
            </w:pPr>
          </w:p>
          <w:p w:rsidR="00A24EC8" w:rsidRPr="00A24EC8" w:rsidRDefault="00A24EC8" w:rsidP="00A24EC8">
            <w:pPr>
              <w:spacing w:after="0"/>
              <w:rPr>
                <w:rFonts w:ascii="Arial" w:hAnsi="Arial" w:cs="Arial"/>
              </w:rPr>
            </w:pPr>
          </w:p>
          <w:p w:rsidR="00A24EC8" w:rsidRPr="00A24EC8" w:rsidRDefault="00A24EC8" w:rsidP="00A24EC8">
            <w:pPr>
              <w:spacing w:after="0"/>
              <w:rPr>
                <w:rFonts w:ascii="Arial" w:hAnsi="Arial" w:cs="Arial"/>
              </w:rPr>
            </w:pPr>
          </w:p>
          <w:p w:rsidR="00A24EC8" w:rsidRPr="00A24EC8" w:rsidRDefault="00A24EC8" w:rsidP="00A24EC8">
            <w:pPr>
              <w:spacing w:after="0"/>
              <w:rPr>
                <w:rFonts w:ascii="Arial" w:hAnsi="Arial" w:cs="Arial"/>
              </w:rPr>
            </w:pPr>
          </w:p>
          <w:p w:rsidR="00A24EC8" w:rsidRPr="00A24EC8" w:rsidRDefault="00A24EC8" w:rsidP="00A24EC8">
            <w:pPr>
              <w:spacing w:after="0"/>
              <w:rPr>
                <w:rFonts w:ascii="Arial" w:hAnsi="Arial" w:cs="Arial"/>
              </w:rPr>
            </w:pPr>
          </w:p>
          <w:p w:rsidR="00A24EC8" w:rsidRPr="00A24EC8" w:rsidRDefault="00A24EC8" w:rsidP="00A24EC8">
            <w:pPr>
              <w:spacing w:after="0"/>
              <w:rPr>
                <w:rFonts w:ascii="Arial" w:hAnsi="Arial" w:cs="Arial"/>
              </w:rPr>
            </w:pPr>
          </w:p>
          <w:p w:rsidR="00A24EC8" w:rsidRPr="00A24EC8" w:rsidRDefault="00A24EC8" w:rsidP="00A24EC8">
            <w:pPr>
              <w:spacing w:after="0"/>
              <w:rPr>
                <w:rFonts w:ascii="Arial" w:hAnsi="Arial" w:cs="Arial"/>
              </w:rPr>
            </w:pPr>
          </w:p>
          <w:p w:rsidR="00A24EC8" w:rsidRPr="00A24EC8" w:rsidRDefault="00A24EC8" w:rsidP="00A24EC8">
            <w:pPr>
              <w:spacing w:after="0"/>
              <w:rPr>
                <w:rFonts w:ascii="Arial" w:hAnsi="Arial" w:cs="Arial"/>
              </w:rPr>
            </w:pPr>
          </w:p>
          <w:p w:rsidR="00A24EC8" w:rsidRPr="00A24EC8" w:rsidRDefault="00A24EC8" w:rsidP="00A24EC8">
            <w:pPr>
              <w:spacing w:after="0"/>
              <w:rPr>
                <w:rFonts w:ascii="Arial" w:hAnsi="Arial" w:cs="Arial"/>
              </w:rPr>
            </w:pPr>
          </w:p>
          <w:p w:rsidR="00A24EC8" w:rsidRPr="00A24EC8" w:rsidRDefault="00A24EC8" w:rsidP="00A24EC8">
            <w:pPr>
              <w:spacing w:after="0"/>
              <w:rPr>
                <w:rFonts w:ascii="Arial" w:hAnsi="Arial" w:cs="Arial"/>
              </w:rPr>
            </w:pPr>
          </w:p>
          <w:p w:rsidR="00A24EC8" w:rsidRPr="00A24EC8" w:rsidRDefault="00A24EC8" w:rsidP="00A24EC8">
            <w:pPr>
              <w:spacing w:after="0"/>
              <w:rPr>
                <w:rFonts w:ascii="Arial" w:hAnsi="Arial" w:cs="Arial"/>
              </w:rPr>
            </w:pPr>
          </w:p>
          <w:p w:rsidR="00A24EC8" w:rsidRPr="00A24EC8" w:rsidRDefault="00A24EC8" w:rsidP="00A24EC8">
            <w:pPr>
              <w:spacing w:after="0"/>
              <w:rPr>
                <w:rFonts w:ascii="Arial" w:hAnsi="Arial" w:cs="Arial"/>
              </w:rPr>
            </w:pPr>
          </w:p>
          <w:p w:rsidR="00A24EC8" w:rsidRPr="00A24EC8" w:rsidRDefault="00A24EC8" w:rsidP="00A24EC8">
            <w:pPr>
              <w:spacing w:after="0"/>
              <w:rPr>
                <w:rFonts w:ascii="Arial" w:hAnsi="Arial" w:cs="Arial"/>
              </w:rPr>
            </w:pPr>
          </w:p>
          <w:p w:rsidR="00A24EC8" w:rsidRPr="00A24EC8" w:rsidRDefault="00A24EC8" w:rsidP="00A24EC8">
            <w:pPr>
              <w:spacing w:after="0"/>
              <w:rPr>
                <w:rFonts w:ascii="Arial" w:hAnsi="Arial" w:cs="Arial"/>
              </w:rPr>
            </w:pPr>
          </w:p>
          <w:p w:rsidR="00A24EC8" w:rsidRPr="00A24EC8" w:rsidRDefault="00A24EC8" w:rsidP="00A24EC8">
            <w:pPr>
              <w:spacing w:after="0"/>
              <w:rPr>
                <w:rFonts w:ascii="Arial" w:hAnsi="Arial" w:cs="Arial"/>
              </w:rPr>
            </w:pPr>
          </w:p>
          <w:p w:rsidR="00A24EC8" w:rsidRPr="00A24EC8" w:rsidRDefault="00A24EC8" w:rsidP="00A24EC8">
            <w:pPr>
              <w:spacing w:after="0"/>
              <w:rPr>
                <w:rFonts w:ascii="Arial" w:hAnsi="Arial" w:cs="Arial"/>
              </w:rPr>
            </w:pPr>
          </w:p>
          <w:p w:rsidR="00A24EC8" w:rsidRPr="00A24EC8" w:rsidRDefault="00A24EC8" w:rsidP="00A24EC8">
            <w:pPr>
              <w:spacing w:after="0"/>
              <w:rPr>
                <w:rFonts w:ascii="Arial" w:hAnsi="Arial" w:cs="Arial"/>
              </w:rPr>
            </w:pPr>
          </w:p>
          <w:p w:rsidR="00A24EC8" w:rsidRPr="00A24EC8" w:rsidRDefault="00A24EC8" w:rsidP="00A24EC8">
            <w:pPr>
              <w:spacing w:after="0"/>
              <w:rPr>
                <w:rFonts w:ascii="Arial" w:hAnsi="Arial" w:cs="Arial"/>
              </w:rPr>
            </w:pPr>
          </w:p>
          <w:p w:rsidR="00A24EC8" w:rsidRPr="00A24EC8" w:rsidRDefault="00A24EC8" w:rsidP="00A24EC8">
            <w:pPr>
              <w:spacing w:after="0"/>
              <w:rPr>
                <w:rFonts w:ascii="Arial" w:hAnsi="Arial" w:cs="Arial"/>
              </w:rPr>
            </w:pPr>
          </w:p>
          <w:p w:rsidR="00A24EC8" w:rsidRPr="00A24EC8" w:rsidRDefault="00A24EC8" w:rsidP="00A24EC8">
            <w:pPr>
              <w:spacing w:after="0"/>
              <w:rPr>
                <w:rFonts w:ascii="Arial" w:hAnsi="Arial" w:cs="Arial"/>
              </w:rPr>
            </w:pPr>
          </w:p>
          <w:p w:rsidR="00A24EC8" w:rsidRPr="00A24EC8" w:rsidRDefault="00A24EC8" w:rsidP="00A24EC8">
            <w:pPr>
              <w:spacing w:after="0"/>
              <w:rPr>
                <w:rFonts w:ascii="Arial" w:hAnsi="Arial" w:cs="Arial"/>
              </w:rPr>
            </w:pPr>
          </w:p>
          <w:p w:rsidR="00A24EC8" w:rsidRPr="00A24EC8" w:rsidRDefault="00A24EC8" w:rsidP="00A24EC8">
            <w:pPr>
              <w:spacing w:after="0"/>
              <w:rPr>
                <w:rFonts w:ascii="Arial" w:hAnsi="Arial" w:cs="Arial"/>
              </w:rPr>
            </w:pPr>
          </w:p>
          <w:p w:rsidR="00A24EC8" w:rsidRPr="00A24EC8" w:rsidRDefault="00A24EC8" w:rsidP="00A24EC8">
            <w:pPr>
              <w:spacing w:after="0"/>
              <w:rPr>
                <w:rFonts w:ascii="Arial" w:hAnsi="Arial" w:cs="Arial"/>
              </w:rPr>
            </w:pPr>
          </w:p>
          <w:p w:rsidR="00A24EC8" w:rsidRPr="00A24EC8" w:rsidRDefault="00A24EC8" w:rsidP="00A24EC8">
            <w:pPr>
              <w:spacing w:after="0"/>
              <w:rPr>
                <w:rFonts w:ascii="Arial" w:hAnsi="Arial" w:cs="Arial"/>
              </w:rPr>
            </w:pPr>
          </w:p>
          <w:p w:rsidR="00A24EC8" w:rsidRPr="00A24EC8" w:rsidRDefault="00A24EC8" w:rsidP="00A24EC8">
            <w:pPr>
              <w:spacing w:after="0"/>
              <w:rPr>
                <w:rFonts w:ascii="Arial" w:hAnsi="Arial" w:cs="Arial"/>
              </w:rPr>
            </w:pPr>
          </w:p>
          <w:p w:rsidR="00A24EC8" w:rsidRPr="00A24EC8" w:rsidRDefault="00A24EC8" w:rsidP="00A24EC8">
            <w:pPr>
              <w:spacing w:after="0"/>
              <w:rPr>
                <w:rFonts w:ascii="Arial" w:hAnsi="Arial" w:cs="Arial"/>
              </w:rPr>
            </w:pPr>
          </w:p>
          <w:p w:rsidR="00A24EC8" w:rsidRPr="00A24EC8" w:rsidRDefault="00A24EC8" w:rsidP="00A24EC8">
            <w:pPr>
              <w:spacing w:after="0"/>
              <w:rPr>
                <w:rFonts w:ascii="Arial" w:hAnsi="Arial" w:cs="Arial"/>
              </w:rPr>
            </w:pPr>
          </w:p>
          <w:p w:rsidR="00A24EC8" w:rsidRPr="00A24EC8" w:rsidRDefault="00A24EC8" w:rsidP="00A24EC8">
            <w:pPr>
              <w:spacing w:after="0"/>
              <w:rPr>
                <w:rFonts w:ascii="Arial" w:hAnsi="Arial" w:cs="Arial"/>
              </w:rPr>
            </w:pPr>
          </w:p>
          <w:p w:rsidR="00A24EC8" w:rsidRPr="00A24EC8" w:rsidRDefault="00A24EC8" w:rsidP="00A24EC8">
            <w:pPr>
              <w:spacing w:after="0"/>
              <w:rPr>
                <w:rFonts w:ascii="Arial" w:hAnsi="Arial" w:cs="Arial"/>
              </w:rPr>
            </w:pPr>
          </w:p>
          <w:p w:rsidR="00A24EC8" w:rsidRPr="00A24EC8" w:rsidRDefault="00A24EC8" w:rsidP="00A24EC8">
            <w:pPr>
              <w:spacing w:after="0"/>
              <w:rPr>
                <w:rFonts w:ascii="Arial" w:hAnsi="Arial" w:cs="Arial"/>
              </w:rPr>
            </w:pPr>
          </w:p>
          <w:p w:rsidR="00A24EC8" w:rsidRPr="00A24EC8" w:rsidRDefault="00A24EC8" w:rsidP="00A24EC8">
            <w:pPr>
              <w:spacing w:after="0"/>
              <w:rPr>
                <w:rFonts w:ascii="Arial" w:hAnsi="Arial" w:cs="Arial"/>
              </w:rPr>
            </w:pPr>
          </w:p>
          <w:p w:rsidR="00A24EC8" w:rsidRPr="00A24EC8" w:rsidRDefault="00A24EC8" w:rsidP="00A24EC8">
            <w:pPr>
              <w:spacing w:after="0"/>
              <w:rPr>
                <w:rFonts w:ascii="Arial" w:hAnsi="Arial" w:cs="Arial"/>
              </w:rPr>
            </w:pPr>
          </w:p>
          <w:p w:rsidR="00A24EC8" w:rsidRPr="00A24EC8" w:rsidRDefault="00A24EC8" w:rsidP="00A24EC8">
            <w:pPr>
              <w:spacing w:after="0"/>
              <w:rPr>
                <w:rFonts w:ascii="Arial" w:hAnsi="Arial" w:cs="Arial"/>
              </w:rPr>
            </w:pPr>
          </w:p>
          <w:p w:rsidR="00A24EC8" w:rsidRPr="00A24EC8" w:rsidRDefault="00A24EC8" w:rsidP="00A24EC8">
            <w:pPr>
              <w:spacing w:after="0"/>
              <w:rPr>
                <w:rFonts w:ascii="Arial" w:hAnsi="Arial" w:cs="Arial"/>
              </w:rPr>
            </w:pPr>
          </w:p>
          <w:p w:rsidR="00A24EC8" w:rsidRPr="00A24EC8" w:rsidRDefault="00A24EC8" w:rsidP="00A24EC8">
            <w:pPr>
              <w:spacing w:after="0"/>
              <w:rPr>
                <w:rFonts w:ascii="Arial" w:hAnsi="Arial" w:cs="Arial"/>
              </w:rPr>
            </w:pPr>
          </w:p>
          <w:p w:rsidR="00A24EC8" w:rsidRPr="00A24EC8" w:rsidRDefault="00A24EC8" w:rsidP="00A24EC8">
            <w:pPr>
              <w:spacing w:after="0"/>
              <w:rPr>
                <w:rFonts w:ascii="Arial" w:hAnsi="Arial" w:cs="Arial"/>
              </w:rPr>
            </w:pPr>
          </w:p>
          <w:p w:rsidR="00A24EC8" w:rsidRPr="00A24EC8" w:rsidRDefault="00A24EC8" w:rsidP="00A24EC8">
            <w:pPr>
              <w:spacing w:after="0"/>
              <w:rPr>
                <w:rFonts w:ascii="Arial" w:hAnsi="Arial" w:cs="Arial"/>
              </w:rPr>
            </w:pPr>
          </w:p>
          <w:p w:rsidR="00A24EC8" w:rsidRPr="00A24EC8" w:rsidRDefault="00A24EC8" w:rsidP="00A24EC8">
            <w:pPr>
              <w:spacing w:after="0"/>
              <w:rPr>
                <w:rFonts w:ascii="Arial" w:hAnsi="Arial" w:cs="Arial"/>
              </w:rPr>
            </w:pPr>
          </w:p>
          <w:p w:rsidR="00A24EC8" w:rsidRPr="00A24EC8" w:rsidRDefault="00A24EC8" w:rsidP="00A24EC8">
            <w:pPr>
              <w:spacing w:after="0"/>
              <w:rPr>
                <w:rFonts w:ascii="Arial" w:hAnsi="Arial" w:cs="Arial"/>
              </w:rPr>
            </w:pPr>
          </w:p>
          <w:p w:rsidR="00A24EC8" w:rsidRPr="00A24EC8" w:rsidRDefault="00A24EC8" w:rsidP="00A24EC8">
            <w:pPr>
              <w:spacing w:after="0"/>
              <w:rPr>
                <w:rFonts w:ascii="Arial" w:hAnsi="Arial" w:cs="Arial"/>
              </w:rPr>
            </w:pPr>
          </w:p>
          <w:p w:rsidR="00A24EC8" w:rsidRPr="00A24EC8" w:rsidRDefault="00A24EC8" w:rsidP="00A24EC8">
            <w:pPr>
              <w:spacing w:after="0"/>
              <w:rPr>
                <w:rFonts w:ascii="Arial" w:hAnsi="Arial" w:cs="Arial"/>
              </w:rPr>
            </w:pPr>
          </w:p>
          <w:p w:rsidR="00A24EC8" w:rsidRPr="00A24EC8" w:rsidRDefault="00A24EC8" w:rsidP="00A24EC8">
            <w:pPr>
              <w:spacing w:after="0"/>
              <w:rPr>
                <w:rFonts w:ascii="Arial" w:hAnsi="Arial" w:cs="Arial"/>
              </w:rPr>
            </w:pPr>
          </w:p>
          <w:p w:rsidR="00A24EC8" w:rsidRPr="00A24EC8" w:rsidRDefault="00A24EC8" w:rsidP="00A24EC8">
            <w:pPr>
              <w:spacing w:after="0"/>
              <w:rPr>
                <w:rFonts w:ascii="Arial" w:hAnsi="Arial" w:cs="Arial"/>
              </w:rPr>
            </w:pPr>
          </w:p>
          <w:p w:rsidR="00A24EC8" w:rsidRPr="00A24EC8" w:rsidRDefault="00A24EC8" w:rsidP="00A24EC8">
            <w:pPr>
              <w:spacing w:after="0"/>
              <w:rPr>
                <w:rFonts w:ascii="Arial" w:hAnsi="Arial" w:cs="Arial"/>
              </w:rPr>
            </w:pPr>
          </w:p>
          <w:p w:rsidR="00A24EC8" w:rsidRPr="00A24EC8" w:rsidRDefault="00A24EC8" w:rsidP="00A24EC8">
            <w:pPr>
              <w:spacing w:after="0"/>
              <w:rPr>
                <w:rFonts w:ascii="Arial" w:hAnsi="Arial" w:cs="Arial"/>
              </w:rPr>
            </w:pPr>
          </w:p>
          <w:p w:rsidR="00A24EC8" w:rsidRPr="00A24EC8" w:rsidRDefault="00A24EC8" w:rsidP="00A24EC8">
            <w:pPr>
              <w:spacing w:after="0"/>
              <w:rPr>
                <w:rFonts w:ascii="Arial" w:hAnsi="Arial" w:cs="Arial"/>
              </w:rPr>
            </w:pPr>
          </w:p>
          <w:p w:rsidR="00A24EC8" w:rsidRPr="00A24EC8" w:rsidRDefault="00A24EC8" w:rsidP="00A24EC8">
            <w:pPr>
              <w:spacing w:after="0"/>
              <w:rPr>
                <w:rFonts w:ascii="Arial" w:hAnsi="Arial" w:cs="Arial"/>
              </w:rPr>
            </w:pPr>
          </w:p>
          <w:p w:rsidR="00A24EC8" w:rsidRPr="00A24EC8" w:rsidRDefault="00A24EC8" w:rsidP="00A24EC8">
            <w:pPr>
              <w:spacing w:after="0"/>
              <w:rPr>
                <w:rFonts w:ascii="Arial" w:hAnsi="Arial" w:cs="Arial"/>
              </w:rPr>
            </w:pPr>
          </w:p>
          <w:p w:rsidR="00A24EC8" w:rsidRPr="00A24EC8" w:rsidRDefault="00A24EC8" w:rsidP="00A24EC8">
            <w:pPr>
              <w:spacing w:after="0"/>
              <w:rPr>
                <w:rFonts w:ascii="Arial" w:hAnsi="Arial" w:cs="Arial"/>
              </w:rPr>
            </w:pPr>
          </w:p>
          <w:p w:rsidR="00A24EC8" w:rsidRPr="00A24EC8" w:rsidRDefault="00A24EC8" w:rsidP="00A24EC8">
            <w:pPr>
              <w:spacing w:after="0"/>
              <w:rPr>
                <w:rFonts w:ascii="Arial" w:hAnsi="Arial" w:cs="Arial"/>
              </w:rPr>
            </w:pPr>
          </w:p>
          <w:p w:rsidR="00A24EC8" w:rsidRPr="00A24EC8" w:rsidRDefault="00A24EC8" w:rsidP="00A24EC8">
            <w:pPr>
              <w:spacing w:after="0"/>
              <w:rPr>
                <w:rFonts w:ascii="Arial" w:hAnsi="Arial" w:cs="Arial"/>
              </w:rPr>
            </w:pPr>
          </w:p>
          <w:p w:rsidR="00A24EC8" w:rsidRPr="00A24EC8" w:rsidRDefault="00A24EC8" w:rsidP="00A24EC8">
            <w:pPr>
              <w:spacing w:after="0"/>
              <w:rPr>
                <w:rFonts w:ascii="Arial" w:hAnsi="Arial" w:cs="Arial"/>
              </w:rPr>
            </w:pPr>
          </w:p>
          <w:p w:rsidR="00A24EC8" w:rsidRPr="00A24EC8" w:rsidRDefault="00A24EC8" w:rsidP="00A24EC8">
            <w:pPr>
              <w:spacing w:after="0"/>
              <w:rPr>
                <w:rFonts w:ascii="Arial" w:hAnsi="Arial" w:cs="Arial"/>
              </w:rPr>
            </w:pPr>
          </w:p>
          <w:p w:rsidR="00A24EC8" w:rsidRPr="00A24EC8" w:rsidRDefault="00A24EC8" w:rsidP="00A24EC8">
            <w:pPr>
              <w:spacing w:after="0"/>
              <w:rPr>
                <w:rFonts w:ascii="Arial" w:hAnsi="Arial" w:cs="Arial"/>
              </w:rPr>
            </w:pPr>
          </w:p>
          <w:p w:rsidR="00A24EC8" w:rsidRPr="00A24EC8" w:rsidRDefault="00A24EC8" w:rsidP="00A24EC8">
            <w:pPr>
              <w:spacing w:after="0"/>
              <w:rPr>
                <w:rFonts w:ascii="Arial" w:hAnsi="Arial" w:cs="Arial"/>
              </w:rPr>
            </w:pPr>
          </w:p>
          <w:p w:rsidR="00A24EC8" w:rsidRPr="00A24EC8" w:rsidRDefault="00A24EC8" w:rsidP="00A24EC8">
            <w:pPr>
              <w:spacing w:after="0"/>
              <w:rPr>
                <w:rFonts w:ascii="Arial" w:hAnsi="Arial" w:cs="Arial"/>
              </w:rPr>
            </w:pPr>
          </w:p>
          <w:p w:rsidR="00A24EC8" w:rsidRPr="00A24EC8" w:rsidRDefault="00A24EC8" w:rsidP="00A24EC8">
            <w:pPr>
              <w:spacing w:after="0"/>
              <w:rPr>
                <w:rFonts w:ascii="Arial" w:hAnsi="Arial" w:cs="Arial"/>
              </w:rPr>
            </w:pPr>
          </w:p>
          <w:p w:rsidR="00A24EC8" w:rsidRPr="00A24EC8" w:rsidRDefault="00A24EC8" w:rsidP="00A24EC8">
            <w:pPr>
              <w:spacing w:after="0"/>
              <w:rPr>
                <w:rFonts w:ascii="Arial" w:hAnsi="Arial" w:cs="Arial"/>
              </w:rPr>
            </w:pPr>
          </w:p>
          <w:p w:rsidR="00A24EC8" w:rsidRPr="00A24EC8" w:rsidRDefault="00A24EC8" w:rsidP="00A24EC8">
            <w:pPr>
              <w:spacing w:after="0"/>
              <w:rPr>
                <w:rFonts w:ascii="Arial" w:hAnsi="Arial" w:cs="Arial"/>
              </w:rPr>
            </w:pPr>
          </w:p>
          <w:p w:rsidR="00A24EC8" w:rsidRPr="00A24EC8" w:rsidRDefault="00A24EC8" w:rsidP="00A24EC8">
            <w:pPr>
              <w:spacing w:after="0"/>
              <w:rPr>
                <w:rFonts w:ascii="Arial" w:hAnsi="Arial" w:cs="Arial"/>
              </w:rPr>
            </w:pPr>
          </w:p>
          <w:p w:rsidR="00A24EC8" w:rsidRPr="00A24EC8" w:rsidRDefault="00A24EC8" w:rsidP="00A24EC8">
            <w:pPr>
              <w:spacing w:after="0"/>
              <w:rPr>
                <w:rFonts w:ascii="Arial" w:hAnsi="Arial" w:cs="Arial"/>
              </w:rPr>
            </w:pPr>
          </w:p>
          <w:p w:rsidR="00A24EC8" w:rsidRPr="00A24EC8" w:rsidRDefault="00A24EC8" w:rsidP="00A24EC8">
            <w:pPr>
              <w:spacing w:after="0"/>
              <w:rPr>
                <w:rFonts w:ascii="Arial" w:hAnsi="Arial" w:cs="Arial"/>
              </w:rPr>
            </w:pPr>
          </w:p>
          <w:p w:rsidR="00A24EC8" w:rsidRPr="00A24EC8" w:rsidRDefault="00A24EC8" w:rsidP="00A24EC8">
            <w:pPr>
              <w:spacing w:after="0"/>
              <w:rPr>
                <w:rFonts w:ascii="Arial" w:hAnsi="Arial" w:cs="Arial"/>
              </w:rPr>
            </w:pPr>
          </w:p>
          <w:p w:rsidR="00A24EC8" w:rsidRPr="00A24EC8" w:rsidRDefault="00A24EC8" w:rsidP="00A24EC8">
            <w:pPr>
              <w:spacing w:after="0"/>
              <w:rPr>
                <w:rFonts w:ascii="Arial" w:hAnsi="Arial" w:cs="Arial"/>
              </w:rPr>
            </w:pPr>
          </w:p>
          <w:p w:rsidR="00A24EC8" w:rsidRPr="00A24EC8" w:rsidRDefault="00A24EC8" w:rsidP="00A24EC8">
            <w:pPr>
              <w:spacing w:after="0"/>
              <w:rPr>
                <w:rFonts w:ascii="Arial" w:hAnsi="Arial" w:cs="Arial"/>
              </w:rPr>
            </w:pPr>
          </w:p>
          <w:p w:rsidR="00A24EC8" w:rsidRPr="00A24EC8" w:rsidRDefault="00A24EC8" w:rsidP="00A24EC8">
            <w:pPr>
              <w:spacing w:after="0"/>
              <w:rPr>
                <w:rFonts w:ascii="Arial" w:hAnsi="Arial" w:cs="Arial"/>
              </w:rPr>
            </w:pPr>
          </w:p>
          <w:p w:rsidR="00A24EC8" w:rsidRPr="00A24EC8" w:rsidRDefault="00A24EC8" w:rsidP="00A24EC8">
            <w:pPr>
              <w:spacing w:after="0"/>
              <w:rPr>
                <w:rFonts w:ascii="Arial" w:hAnsi="Arial" w:cs="Arial"/>
              </w:rPr>
            </w:pPr>
          </w:p>
          <w:p w:rsidR="00A24EC8" w:rsidRPr="00A24EC8" w:rsidRDefault="00A24EC8" w:rsidP="00A24EC8">
            <w:pPr>
              <w:spacing w:after="0"/>
              <w:rPr>
                <w:rFonts w:ascii="Arial" w:hAnsi="Arial" w:cs="Arial"/>
              </w:rPr>
            </w:pPr>
          </w:p>
          <w:p w:rsidR="00A24EC8" w:rsidRPr="00A24EC8" w:rsidRDefault="00A24EC8" w:rsidP="00A24EC8">
            <w:pPr>
              <w:spacing w:after="0"/>
              <w:rPr>
                <w:rFonts w:ascii="Arial" w:hAnsi="Arial" w:cs="Arial"/>
              </w:rPr>
            </w:pPr>
          </w:p>
        </w:tc>
        <w:tc>
          <w:tcPr>
            <w:tcW w:w="5983" w:type="dxa"/>
            <w:tcBorders>
              <w:top w:val="outset" w:sz="6" w:space="0" w:color="auto"/>
              <w:left w:val="outset" w:sz="6" w:space="0" w:color="auto"/>
              <w:bottom w:val="outset" w:sz="6" w:space="0" w:color="auto"/>
              <w:right w:val="outset" w:sz="6" w:space="0" w:color="auto"/>
            </w:tcBorders>
          </w:tcPr>
          <w:p w:rsidR="00A24EC8" w:rsidRPr="00A24EC8" w:rsidRDefault="00A24EC8" w:rsidP="00A24EC8">
            <w:pPr>
              <w:pStyle w:val="ConsPlusNormal"/>
              <w:ind w:firstLine="540"/>
              <w:jc w:val="both"/>
              <w:rPr>
                <w:sz w:val="22"/>
                <w:szCs w:val="22"/>
              </w:rPr>
            </w:pPr>
            <w:r w:rsidRPr="00A24EC8">
              <w:rPr>
                <w:sz w:val="22"/>
                <w:szCs w:val="22"/>
              </w:rPr>
              <w:t xml:space="preserve">Размер обеспечения исполнения контракта составляет – 3619,78 руб. (три тысячи шестьсот девятнадцать рублей, 78 копеек). </w:t>
            </w:r>
          </w:p>
          <w:p w:rsidR="00A24EC8" w:rsidRPr="00A24EC8" w:rsidRDefault="00A24EC8" w:rsidP="00A24EC8">
            <w:pPr>
              <w:pStyle w:val="ConsPlusNormal"/>
              <w:ind w:firstLine="540"/>
              <w:jc w:val="both"/>
              <w:rPr>
                <w:sz w:val="22"/>
                <w:szCs w:val="22"/>
              </w:rPr>
            </w:pPr>
            <w:r w:rsidRPr="00A24EC8">
              <w:rPr>
                <w:sz w:val="22"/>
                <w:szCs w:val="22"/>
              </w:rPr>
              <w:t>Исполнение контракта может обеспечиваться предоставлением банковской гарантии, выданной банком, включенным в предусмотренный статьей 176.1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или внесением денежных средств на указанный заказчиком счет (указан в пункте 6 Информационной карты аукциона в электронной форме). Способ обеспечения исполнения контракта определяется участником данного электронного аукциона, с которым заключается контракт, самостоятельно. Банковская гарантия должна быть безотзывной и должна содержать:</w:t>
            </w:r>
          </w:p>
          <w:p w:rsidR="00A24EC8" w:rsidRPr="00A24EC8" w:rsidRDefault="00A24EC8" w:rsidP="00A24EC8">
            <w:pPr>
              <w:pStyle w:val="ConsPlusNormal"/>
              <w:ind w:firstLine="540"/>
              <w:jc w:val="both"/>
              <w:rPr>
                <w:sz w:val="22"/>
                <w:szCs w:val="22"/>
              </w:rPr>
            </w:pPr>
            <w:r w:rsidRPr="00A24EC8">
              <w:rPr>
                <w:sz w:val="22"/>
                <w:szCs w:val="22"/>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w:anchor="Par1608" w:tooltip="Ссылка на текущий документ" w:history="1">
              <w:r w:rsidRPr="00A24EC8">
                <w:rPr>
                  <w:sz w:val="22"/>
                  <w:szCs w:val="22"/>
                </w:rPr>
                <w:t>статьей 96</w:t>
              </w:r>
            </w:hyperlink>
            <w:r w:rsidRPr="00A24EC8">
              <w:rPr>
                <w:sz w:val="22"/>
                <w:szCs w:val="22"/>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p w:rsidR="00A24EC8" w:rsidRPr="00A24EC8" w:rsidRDefault="00A24EC8" w:rsidP="00A24EC8">
            <w:pPr>
              <w:pStyle w:val="ConsPlusNormal"/>
              <w:ind w:firstLine="540"/>
              <w:jc w:val="both"/>
              <w:rPr>
                <w:sz w:val="22"/>
                <w:szCs w:val="22"/>
              </w:rPr>
            </w:pPr>
            <w:r w:rsidRPr="00A24EC8">
              <w:rPr>
                <w:sz w:val="22"/>
                <w:szCs w:val="22"/>
              </w:rPr>
              <w:t>2) обязательства принципала, надлежащее исполнение которых обеспечивается банковской гарантией;</w:t>
            </w:r>
          </w:p>
          <w:p w:rsidR="00A24EC8" w:rsidRPr="00A24EC8" w:rsidRDefault="00A24EC8" w:rsidP="00A24EC8">
            <w:pPr>
              <w:pStyle w:val="ConsPlusNormal"/>
              <w:ind w:firstLine="540"/>
              <w:jc w:val="both"/>
              <w:rPr>
                <w:sz w:val="22"/>
                <w:szCs w:val="22"/>
              </w:rPr>
            </w:pPr>
            <w:r w:rsidRPr="00A24EC8">
              <w:rPr>
                <w:sz w:val="22"/>
                <w:szCs w:val="22"/>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A24EC8" w:rsidRPr="00A24EC8" w:rsidRDefault="00A24EC8" w:rsidP="00A24EC8">
            <w:pPr>
              <w:pStyle w:val="ConsPlusNormal"/>
              <w:ind w:firstLine="540"/>
              <w:jc w:val="both"/>
              <w:rPr>
                <w:sz w:val="22"/>
                <w:szCs w:val="22"/>
              </w:rPr>
            </w:pPr>
            <w:r w:rsidRPr="00A24EC8">
              <w:rPr>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24EC8" w:rsidRPr="00A24EC8" w:rsidRDefault="00A24EC8" w:rsidP="00A24EC8">
            <w:pPr>
              <w:pStyle w:val="ConsPlusNormal"/>
              <w:ind w:firstLine="540"/>
              <w:jc w:val="both"/>
              <w:rPr>
                <w:sz w:val="22"/>
                <w:szCs w:val="22"/>
              </w:rPr>
            </w:pPr>
            <w:r w:rsidRPr="00A24EC8">
              <w:rPr>
                <w:sz w:val="22"/>
                <w:szCs w:val="22"/>
              </w:rPr>
              <w:t>5) срок действия банковской гарантии должен превышать срок действия контракта не менее чем на один месяц;</w:t>
            </w:r>
          </w:p>
          <w:p w:rsidR="00A24EC8" w:rsidRPr="00A24EC8" w:rsidRDefault="00A24EC8" w:rsidP="00A24EC8">
            <w:pPr>
              <w:pStyle w:val="ConsPlusNormal"/>
              <w:ind w:firstLine="540"/>
              <w:jc w:val="both"/>
              <w:rPr>
                <w:sz w:val="22"/>
                <w:szCs w:val="22"/>
              </w:rPr>
            </w:pPr>
            <w:r w:rsidRPr="00A24EC8">
              <w:rPr>
                <w:sz w:val="22"/>
                <w:szCs w:val="22"/>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24EC8" w:rsidRPr="00A24EC8" w:rsidRDefault="00A24EC8" w:rsidP="00A24EC8">
            <w:pPr>
              <w:pStyle w:val="ConsPlusNormal"/>
              <w:ind w:firstLine="540"/>
              <w:jc w:val="both"/>
              <w:rPr>
                <w:sz w:val="22"/>
                <w:szCs w:val="22"/>
              </w:rPr>
            </w:pPr>
            <w:r w:rsidRPr="00A24EC8">
              <w:rPr>
                <w:sz w:val="22"/>
                <w:szCs w:val="22"/>
              </w:rPr>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A24EC8" w:rsidRPr="00A24EC8" w:rsidRDefault="00A24EC8" w:rsidP="00A24EC8">
            <w:pPr>
              <w:pStyle w:val="ConsPlusNormal"/>
              <w:ind w:firstLine="540"/>
              <w:jc w:val="both"/>
              <w:rPr>
                <w:sz w:val="22"/>
                <w:szCs w:val="22"/>
              </w:rPr>
            </w:pPr>
            <w:r w:rsidRPr="00A24EC8">
              <w:rPr>
                <w:sz w:val="22"/>
                <w:szCs w:val="22"/>
              </w:rPr>
              <w:t xml:space="preserve">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 </w:t>
            </w:r>
          </w:p>
          <w:p w:rsidR="00A24EC8" w:rsidRPr="00A24EC8" w:rsidRDefault="00A24EC8" w:rsidP="00A24EC8">
            <w:pPr>
              <w:pStyle w:val="ConsPlusNormal"/>
              <w:ind w:firstLine="540"/>
              <w:jc w:val="both"/>
              <w:rPr>
                <w:sz w:val="22"/>
                <w:szCs w:val="22"/>
              </w:rPr>
            </w:pPr>
            <w:r w:rsidRPr="00A24EC8">
              <w:rPr>
                <w:sz w:val="22"/>
                <w:szCs w:val="22"/>
              </w:rPr>
              <w:t>Информация о банковской гарантии должна содержаться в реестре банковских гарантий, размещаемом в единой информационной системе.</w:t>
            </w:r>
          </w:p>
          <w:p w:rsidR="00A24EC8" w:rsidRPr="00A24EC8" w:rsidRDefault="00A24EC8" w:rsidP="00A24EC8">
            <w:pPr>
              <w:pStyle w:val="ConsPlusNormal"/>
              <w:ind w:firstLine="540"/>
              <w:jc w:val="both"/>
              <w:rPr>
                <w:sz w:val="22"/>
                <w:szCs w:val="22"/>
              </w:rPr>
            </w:pPr>
            <w:r w:rsidRPr="00A24EC8">
              <w:rPr>
                <w:sz w:val="22"/>
                <w:szCs w:val="22"/>
              </w:rPr>
              <w:t xml:space="preserve">Контракт заключается только после предоставления участником данного электронного аукциона, с которым заключается контракт, отвечающего требованиям действующего законодательства обеспечения исполнения контракта. В случае непредоставления участником данного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 </w:t>
            </w:r>
          </w:p>
          <w:p w:rsidR="00A24EC8" w:rsidRPr="00A24EC8" w:rsidRDefault="00A24EC8" w:rsidP="00A24EC8">
            <w:pPr>
              <w:pStyle w:val="ConsPlusNormal"/>
              <w:ind w:firstLine="540"/>
              <w:jc w:val="both"/>
              <w:rPr>
                <w:color w:val="FF0000"/>
                <w:sz w:val="22"/>
                <w:szCs w:val="22"/>
              </w:rPr>
            </w:pPr>
            <w:r w:rsidRPr="00A24EC8">
              <w:rPr>
                <w:sz w:val="22"/>
                <w:szCs w:val="22"/>
              </w:rPr>
              <w:t>В случае, если предложенная участником данного электронного аукциона цена снижена на двадцать пять и более процентов по отношению к начальной (максимальной) цене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пункте 6 Информационной карты аукциона в электронной форме, или информации, подтверждающей добросовестность такого участника на дату подачи заявки.</w:t>
            </w:r>
            <w:r w:rsidRPr="00A24EC8">
              <w:rPr>
                <w:color w:val="FF0000"/>
                <w:sz w:val="22"/>
                <w:szCs w:val="22"/>
              </w:rPr>
              <w:t xml:space="preserve"> </w:t>
            </w:r>
          </w:p>
          <w:p w:rsidR="00A24EC8" w:rsidRPr="00A24EC8" w:rsidRDefault="00A24EC8" w:rsidP="00A24EC8">
            <w:pPr>
              <w:pStyle w:val="ConsPlusNormal"/>
              <w:ind w:firstLine="540"/>
              <w:jc w:val="both"/>
              <w:rPr>
                <w:sz w:val="22"/>
                <w:szCs w:val="22"/>
              </w:rPr>
            </w:pPr>
            <w:r w:rsidRPr="00A24EC8">
              <w:rPr>
                <w:sz w:val="22"/>
                <w:szCs w:val="22"/>
              </w:rPr>
              <w:t>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конкурсе или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 по итогам данного аукциона</w:t>
            </w:r>
          </w:p>
          <w:p w:rsidR="00A24EC8" w:rsidRPr="00A24EC8" w:rsidRDefault="00A24EC8" w:rsidP="00A24EC8">
            <w:pPr>
              <w:pStyle w:val="ConsPlusNormal"/>
              <w:ind w:firstLine="540"/>
              <w:jc w:val="both"/>
              <w:rPr>
                <w:sz w:val="22"/>
                <w:szCs w:val="22"/>
              </w:rPr>
            </w:pPr>
            <w:r w:rsidRPr="00A24EC8">
              <w:rPr>
                <w:sz w:val="22"/>
                <w:szCs w:val="22"/>
              </w:rPr>
              <w:t xml:space="preserve">Информация предоставляется участником данного электронного аукциона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заказчика по осуществлению закупок указанной информации недостоверной контракт с таким участником не заключается и он признается уклонившимся от заключения контракта. </w:t>
            </w:r>
          </w:p>
          <w:p w:rsidR="00A24EC8" w:rsidRPr="00A24EC8" w:rsidRDefault="00A24EC8" w:rsidP="00A24EC8">
            <w:pPr>
              <w:pStyle w:val="ConsPlusNormal"/>
              <w:ind w:firstLine="540"/>
              <w:jc w:val="both"/>
              <w:rPr>
                <w:sz w:val="22"/>
                <w:szCs w:val="22"/>
              </w:rPr>
            </w:pPr>
            <w:r w:rsidRPr="00A24EC8">
              <w:rPr>
                <w:sz w:val="22"/>
                <w:szCs w:val="22"/>
              </w:rPr>
              <w:t>В ходе исполнения контракта подрядчик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A24EC8" w:rsidRPr="00A24EC8" w:rsidRDefault="00A24EC8" w:rsidP="00A24EC8">
            <w:pPr>
              <w:spacing w:after="0"/>
              <w:jc w:val="both"/>
              <w:rPr>
                <w:rFonts w:ascii="Arial" w:hAnsi="Arial" w:cs="Arial"/>
              </w:rPr>
            </w:pPr>
            <w:r w:rsidRPr="00A24EC8">
              <w:rPr>
                <w:rFonts w:ascii="Arial" w:hAnsi="Arial" w:cs="Arial"/>
              </w:rPr>
              <w:t>В случае, если участником данного электронного аукциона, с которым заключается контракт, является государственное или муниципальное казенное учреждение, требования об обеспечении исполнения контракта к такому участнику не применяются.</w:t>
            </w:r>
          </w:p>
        </w:tc>
      </w:tr>
      <w:tr w:rsidR="00A24EC8" w:rsidRPr="00A24EC8" w:rsidTr="00A605D9">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A24EC8" w:rsidRPr="00A24EC8" w:rsidRDefault="00A24EC8" w:rsidP="00A24EC8">
            <w:pPr>
              <w:spacing w:after="0"/>
              <w:rPr>
                <w:rFonts w:ascii="Arial" w:hAnsi="Arial" w:cs="Arial"/>
              </w:rPr>
            </w:pPr>
            <w:r w:rsidRPr="00A24EC8">
              <w:rPr>
                <w:rFonts w:ascii="Arial" w:hAnsi="Arial" w:cs="Arial"/>
              </w:rPr>
              <w:t>14. Адрес электронной площадки в информационно-телекоммуникационной сети "Интернет"</w:t>
            </w:r>
          </w:p>
        </w:tc>
        <w:tc>
          <w:tcPr>
            <w:tcW w:w="5983" w:type="dxa"/>
            <w:tcBorders>
              <w:top w:val="outset" w:sz="6" w:space="0" w:color="auto"/>
              <w:left w:val="outset" w:sz="6" w:space="0" w:color="auto"/>
              <w:bottom w:val="outset" w:sz="6" w:space="0" w:color="auto"/>
              <w:right w:val="outset" w:sz="6" w:space="0" w:color="auto"/>
            </w:tcBorders>
            <w:vAlign w:val="center"/>
          </w:tcPr>
          <w:p w:rsidR="00A24EC8" w:rsidRPr="00A24EC8" w:rsidRDefault="000C1EFC" w:rsidP="00A24EC8">
            <w:pPr>
              <w:spacing w:after="0"/>
              <w:jc w:val="center"/>
              <w:rPr>
                <w:rFonts w:ascii="Arial" w:hAnsi="Arial" w:cs="Arial"/>
              </w:rPr>
            </w:pPr>
            <w:hyperlink r:id="rId11" w:history="1">
              <w:r w:rsidR="00A24EC8" w:rsidRPr="00A24EC8">
                <w:rPr>
                  <w:rStyle w:val="a3"/>
                  <w:lang w:val="en-US"/>
                </w:rPr>
                <w:t>www.sberbank-ast.ru</w:t>
              </w:r>
            </w:hyperlink>
          </w:p>
        </w:tc>
      </w:tr>
      <w:tr w:rsidR="00A24EC8" w:rsidRPr="00A24EC8" w:rsidTr="00A605D9">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A24EC8" w:rsidRPr="00A24EC8" w:rsidRDefault="00A24EC8" w:rsidP="00A24EC8">
            <w:pPr>
              <w:spacing w:after="0"/>
              <w:rPr>
                <w:rFonts w:ascii="Arial" w:hAnsi="Arial" w:cs="Arial"/>
              </w:rPr>
            </w:pPr>
            <w:r w:rsidRPr="00A24EC8">
              <w:rPr>
                <w:rFonts w:ascii="Arial" w:hAnsi="Arial" w:cs="Arial"/>
              </w:rPr>
              <w:t xml:space="preserve">15. Дата окончания срока рассмотрения первых частей заявок на участие в аукционе </w:t>
            </w:r>
          </w:p>
        </w:tc>
        <w:tc>
          <w:tcPr>
            <w:tcW w:w="5983" w:type="dxa"/>
            <w:tcBorders>
              <w:top w:val="outset" w:sz="6" w:space="0" w:color="auto"/>
              <w:left w:val="outset" w:sz="6" w:space="0" w:color="auto"/>
              <w:bottom w:val="outset" w:sz="6" w:space="0" w:color="auto"/>
              <w:right w:val="outset" w:sz="6" w:space="0" w:color="auto"/>
            </w:tcBorders>
            <w:vAlign w:val="center"/>
          </w:tcPr>
          <w:p w:rsidR="00A24EC8" w:rsidRPr="00A24EC8" w:rsidRDefault="00A24EC8" w:rsidP="00A24EC8">
            <w:pPr>
              <w:spacing w:after="0"/>
              <w:jc w:val="center"/>
              <w:rPr>
                <w:rFonts w:ascii="Arial" w:hAnsi="Arial" w:cs="Arial"/>
              </w:rPr>
            </w:pPr>
            <w:r w:rsidRPr="00A24EC8">
              <w:rPr>
                <w:rFonts w:ascii="Arial" w:hAnsi="Arial" w:cs="Arial"/>
              </w:rPr>
              <w:t>06.06.2014</w:t>
            </w:r>
          </w:p>
        </w:tc>
      </w:tr>
      <w:tr w:rsidR="00A24EC8" w:rsidRPr="00A24EC8" w:rsidTr="00A605D9">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A24EC8" w:rsidRPr="00A24EC8" w:rsidRDefault="00A24EC8" w:rsidP="00A24EC8">
            <w:pPr>
              <w:spacing w:after="0"/>
              <w:rPr>
                <w:rFonts w:ascii="Arial" w:hAnsi="Arial" w:cs="Arial"/>
              </w:rPr>
            </w:pPr>
            <w:r w:rsidRPr="00A24EC8">
              <w:rPr>
                <w:rFonts w:ascii="Arial" w:hAnsi="Arial" w:cs="Arial"/>
              </w:rPr>
              <w:t xml:space="preserve">16. Дата проведения электронного аукциона </w:t>
            </w:r>
          </w:p>
        </w:tc>
        <w:tc>
          <w:tcPr>
            <w:tcW w:w="5983" w:type="dxa"/>
            <w:tcBorders>
              <w:top w:val="outset" w:sz="6" w:space="0" w:color="auto"/>
              <w:left w:val="outset" w:sz="6" w:space="0" w:color="auto"/>
              <w:bottom w:val="outset" w:sz="6" w:space="0" w:color="auto"/>
              <w:right w:val="outset" w:sz="6" w:space="0" w:color="auto"/>
            </w:tcBorders>
            <w:vAlign w:val="center"/>
          </w:tcPr>
          <w:p w:rsidR="00A24EC8" w:rsidRPr="00A24EC8" w:rsidRDefault="00A24EC8" w:rsidP="00A24EC8">
            <w:pPr>
              <w:spacing w:after="0"/>
              <w:jc w:val="center"/>
              <w:rPr>
                <w:rFonts w:ascii="Arial" w:hAnsi="Arial" w:cs="Arial"/>
              </w:rPr>
            </w:pPr>
            <w:r w:rsidRPr="00A24EC8">
              <w:rPr>
                <w:rFonts w:ascii="Arial" w:hAnsi="Arial" w:cs="Arial"/>
              </w:rPr>
              <w:t>09.06.2014</w:t>
            </w:r>
          </w:p>
        </w:tc>
      </w:tr>
      <w:tr w:rsidR="00A24EC8" w:rsidRPr="00A24EC8" w:rsidTr="00A605D9">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A24EC8" w:rsidRPr="00A24EC8" w:rsidRDefault="00A24EC8" w:rsidP="00A24EC8">
            <w:pPr>
              <w:spacing w:after="0"/>
              <w:rPr>
                <w:rFonts w:ascii="Arial" w:hAnsi="Arial" w:cs="Arial"/>
              </w:rPr>
            </w:pPr>
            <w:r w:rsidRPr="00A24EC8">
              <w:rPr>
                <w:rFonts w:ascii="Arial" w:hAnsi="Arial" w:cs="Arial"/>
              </w:rPr>
              <w:t>17. Размер обеспечения заявки на участие в аукционе</w:t>
            </w:r>
          </w:p>
        </w:tc>
        <w:tc>
          <w:tcPr>
            <w:tcW w:w="5983" w:type="dxa"/>
            <w:tcBorders>
              <w:top w:val="outset" w:sz="6" w:space="0" w:color="auto"/>
              <w:left w:val="outset" w:sz="6" w:space="0" w:color="auto"/>
              <w:bottom w:val="outset" w:sz="6" w:space="0" w:color="auto"/>
              <w:right w:val="outset" w:sz="6" w:space="0" w:color="auto"/>
            </w:tcBorders>
          </w:tcPr>
          <w:p w:rsidR="00A24EC8" w:rsidRPr="00A24EC8" w:rsidRDefault="00A24EC8" w:rsidP="00A24EC8">
            <w:pPr>
              <w:spacing w:after="0"/>
              <w:rPr>
                <w:rFonts w:ascii="Arial" w:hAnsi="Arial" w:cs="Arial"/>
              </w:rPr>
            </w:pPr>
            <w:r w:rsidRPr="00A24EC8">
              <w:rPr>
                <w:rFonts w:ascii="Arial" w:hAnsi="Arial" w:cs="Arial"/>
              </w:rPr>
              <w:t>723,96 руб. (семьсот двадцать три рубля, 96 копеек)</w:t>
            </w:r>
          </w:p>
        </w:tc>
      </w:tr>
      <w:tr w:rsidR="00A24EC8" w:rsidRPr="00A24EC8" w:rsidTr="00A605D9">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A24EC8" w:rsidRPr="00A24EC8" w:rsidRDefault="00A24EC8" w:rsidP="00A24EC8">
            <w:pPr>
              <w:spacing w:after="0"/>
              <w:rPr>
                <w:rFonts w:ascii="Arial" w:hAnsi="Arial" w:cs="Arial"/>
              </w:rPr>
            </w:pPr>
            <w:r w:rsidRPr="00A24EC8">
              <w:rPr>
                <w:rFonts w:ascii="Arial" w:hAnsi="Arial" w:cs="Arial"/>
              </w:rPr>
              <w:t>18.</w:t>
            </w:r>
            <w:r w:rsidRPr="00A24EC8">
              <w:rPr>
                <w:rFonts w:ascii="Arial" w:hAnsi="Arial" w:cs="Arial"/>
                <w:color w:val="000000"/>
              </w:rPr>
              <w:t xml:space="preserve"> </w:t>
            </w:r>
            <w:r w:rsidRPr="00A24EC8">
              <w:rPr>
                <w:rFonts w:ascii="Arial" w:hAnsi="Arial" w:cs="Arial"/>
              </w:rPr>
              <w:t xml:space="preserve">Преимущества, предоставляемые заказчиком в соответствии со </w:t>
            </w:r>
            <w:hyperlink w:anchor="Par432" w:tooltip="Ссылка на текущий документ" w:history="1">
              <w:r w:rsidRPr="00A24EC8">
                <w:rPr>
                  <w:rFonts w:ascii="Arial" w:hAnsi="Arial" w:cs="Arial"/>
                </w:rPr>
                <w:t>статьями 28</w:t>
              </w:r>
            </w:hyperlink>
            <w:r w:rsidRPr="00A24EC8">
              <w:rPr>
                <w:rFonts w:ascii="Arial" w:hAnsi="Arial" w:cs="Arial"/>
              </w:rPr>
              <w:t xml:space="preserve"> - </w:t>
            </w:r>
            <w:hyperlink w:anchor="Par443" w:tooltip="Ссылка на текущий документ" w:history="1">
              <w:r w:rsidRPr="00A24EC8">
                <w:rPr>
                  <w:rFonts w:ascii="Arial" w:hAnsi="Arial" w:cs="Arial"/>
                </w:rPr>
                <w:t>30</w:t>
              </w:r>
            </w:hyperlink>
            <w:r w:rsidRPr="00A24EC8">
              <w:rPr>
                <w:rFonts w:ascii="Arial" w:hAnsi="Arial" w:cs="Arial"/>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A24EC8" w:rsidRPr="00A24EC8" w:rsidRDefault="00A24EC8" w:rsidP="00A24EC8">
            <w:pPr>
              <w:spacing w:after="0"/>
              <w:jc w:val="center"/>
              <w:rPr>
                <w:rFonts w:ascii="Arial" w:hAnsi="Arial" w:cs="Arial"/>
              </w:rPr>
            </w:pPr>
            <w:r w:rsidRPr="00A24EC8">
              <w:rPr>
                <w:rFonts w:ascii="Arial" w:hAnsi="Arial" w:cs="Arial"/>
              </w:rPr>
              <w:t>Не предусмотрены</w:t>
            </w:r>
          </w:p>
        </w:tc>
      </w:tr>
      <w:tr w:rsidR="00A24EC8" w:rsidRPr="00A24EC8" w:rsidTr="00A605D9">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A24EC8" w:rsidRPr="00A24EC8" w:rsidRDefault="00A24EC8" w:rsidP="00A24EC8">
            <w:pPr>
              <w:spacing w:after="0"/>
              <w:rPr>
                <w:rFonts w:ascii="Arial" w:hAnsi="Arial" w:cs="Arial"/>
              </w:rPr>
            </w:pPr>
            <w:r w:rsidRPr="00A24EC8">
              <w:rPr>
                <w:rFonts w:ascii="Arial" w:hAnsi="Arial" w:cs="Arial"/>
              </w:rPr>
              <w:t>19. Требования, предъявляемые к участникам электронного аукциона, в соответствии со статьей 31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tcPr>
          <w:p w:rsidR="00A24EC8" w:rsidRPr="00A24EC8" w:rsidRDefault="00A24EC8" w:rsidP="00A24EC8">
            <w:pPr>
              <w:pStyle w:val="ConsPlusNormal"/>
              <w:ind w:firstLine="540"/>
              <w:jc w:val="both"/>
              <w:rPr>
                <w:sz w:val="22"/>
                <w:szCs w:val="22"/>
              </w:rPr>
            </w:pPr>
            <w:r w:rsidRPr="00A24EC8">
              <w:rPr>
                <w:sz w:val="22"/>
                <w:szCs w:val="22"/>
              </w:rPr>
              <w:t>Единые требования к участникам закупки:</w:t>
            </w:r>
          </w:p>
          <w:p w:rsidR="00A24EC8" w:rsidRPr="00A24EC8" w:rsidRDefault="00A24EC8" w:rsidP="00A24EC8">
            <w:pPr>
              <w:widowControl w:val="0"/>
              <w:autoSpaceDE w:val="0"/>
              <w:autoSpaceDN w:val="0"/>
              <w:adjustRightInd w:val="0"/>
              <w:spacing w:after="0"/>
              <w:ind w:firstLine="540"/>
              <w:jc w:val="both"/>
              <w:rPr>
                <w:rFonts w:ascii="Arial" w:hAnsi="Arial" w:cs="Arial"/>
              </w:rPr>
            </w:pPr>
            <w:bookmarkStart w:id="3" w:name="Par456"/>
            <w:bookmarkStart w:id="4" w:name="Par457"/>
            <w:bookmarkEnd w:id="3"/>
            <w:bookmarkEnd w:id="4"/>
            <w:r w:rsidRPr="00A24EC8">
              <w:rPr>
                <w:rFonts w:ascii="Arial" w:hAnsi="Arial" w:cs="Arial"/>
              </w:rPr>
              <w:t>1) соответствие требованиям, установленным в соответствии с законодательством Российской Федерации к лицам, осуществляющим оказание услуги, являющейся объектом закупки: допуск саморегулируемой организации к строительным работам</w:t>
            </w:r>
            <w:r w:rsidRPr="00A24EC8">
              <w:rPr>
                <w:rFonts w:ascii="Arial" w:hAnsi="Arial" w:cs="Arial"/>
                <w:bCs/>
              </w:rPr>
              <w:t>: п. 32.10</w:t>
            </w:r>
            <w:r w:rsidRPr="00A24EC8">
              <w:rPr>
                <w:rFonts w:ascii="Arial" w:hAnsi="Arial" w:cs="Arial"/>
                <w:b/>
                <w:bCs/>
              </w:rPr>
              <w:t xml:space="preserve"> «</w:t>
            </w:r>
            <w:r w:rsidRPr="00A24EC8">
              <w:rPr>
                <w:rFonts w:ascii="Arial" w:hAnsi="Arial" w:cs="Arial"/>
              </w:rPr>
              <w:t xml:space="preserve">Строительный контроль при строительстве, реконструкции и капитальном ремонте автомобильных дорог и аэродромов, мостов, эстакад и путепроводов </w:t>
            </w:r>
            <w:r w:rsidRPr="00A24EC8">
              <w:rPr>
                <w:rFonts w:ascii="Arial" w:hAnsi="Arial" w:cs="Arial"/>
                <w:bCs/>
              </w:rPr>
              <w:t>(п. 32.10 Перечня видов работ, утвержденного приказом Минрегиона России от 30.12.2009г. № 624)</w:t>
            </w:r>
            <w:r w:rsidRPr="00A24EC8">
              <w:rPr>
                <w:rFonts w:ascii="Arial" w:hAnsi="Arial" w:cs="Arial"/>
              </w:rPr>
              <w:t>;</w:t>
            </w:r>
          </w:p>
          <w:p w:rsidR="00A24EC8" w:rsidRPr="00A24EC8" w:rsidRDefault="00A24EC8" w:rsidP="00A24EC8">
            <w:pPr>
              <w:pStyle w:val="ConsPlusNormal"/>
              <w:ind w:firstLine="540"/>
              <w:jc w:val="both"/>
              <w:rPr>
                <w:sz w:val="22"/>
                <w:szCs w:val="22"/>
              </w:rPr>
            </w:pPr>
            <w:r w:rsidRPr="00A24EC8">
              <w:rPr>
                <w:sz w:val="22"/>
                <w:szCs w:val="22"/>
              </w:rPr>
              <w:t>2) правомочность участника закупки заключать контракт;</w:t>
            </w:r>
          </w:p>
          <w:p w:rsidR="00A24EC8" w:rsidRPr="00A24EC8" w:rsidRDefault="00A24EC8" w:rsidP="00A24EC8">
            <w:pPr>
              <w:pStyle w:val="ConsPlusNormal"/>
              <w:ind w:firstLine="540"/>
              <w:jc w:val="both"/>
              <w:rPr>
                <w:sz w:val="22"/>
                <w:szCs w:val="22"/>
              </w:rPr>
            </w:pPr>
            <w:bookmarkStart w:id="5" w:name="Par458"/>
            <w:bookmarkEnd w:id="5"/>
            <w:r w:rsidRPr="00A24EC8">
              <w:rPr>
                <w:sz w:val="22"/>
                <w:szCs w:val="22"/>
              </w:rPr>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A24EC8" w:rsidRPr="00A24EC8" w:rsidRDefault="00A24EC8" w:rsidP="00A24EC8">
            <w:pPr>
              <w:pStyle w:val="ConsPlusNormal"/>
              <w:ind w:firstLine="540"/>
              <w:jc w:val="both"/>
              <w:rPr>
                <w:sz w:val="22"/>
                <w:szCs w:val="22"/>
              </w:rPr>
            </w:pPr>
            <w:r w:rsidRPr="00A24EC8">
              <w:rPr>
                <w:sz w:val="22"/>
                <w:szCs w:val="22"/>
              </w:rPr>
              <w:t>4)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A24EC8" w:rsidRPr="00A24EC8" w:rsidRDefault="00A24EC8" w:rsidP="00A24EC8">
            <w:pPr>
              <w:pStyle w:val="ConsPlusNormal"/>
              <w:ind w:firstLine="540"/>
              <w:jc w:val="both"/>
              <w:rPr>
                <w:sz w:val="22"/>
                <w:szCs w:val="22"/>
              </w:rPr>
            </w:pPr>
            <w:bookmarkStart w:id="6" w:name="Par460"/>
            <w:bookmarkEnd w:id="6"/>
            <w:r w:rsidRPr="00A24EC8">
              <w:rPr>
                <w:sz w:val="22"/>
                <w:szCs w:val="22"/>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24EC8" w:rsidRPr="00A24EC8" w:rsidRDefault="00A24EC8" w:rsidP="00A24EC8">
            <w:pPr>
              <w:pStyle w:val="ConsPlusNormal"/>
              <w:ind w:firstLine="540"/>
              <w:jc w:val="both"/>
              <w:rPr>
                <w:sz w:val="22"/>
                <w:szCs w:val="22"/>
              </w:rPr>
            </w:pPr>
            <w:bookmarkStart w:id="7" w:name="Par461"/>
            <w:bookmarkStart w:id="8" w:name="Par462"/>
            <w:bookmarkEnd w:id="7"/>
            <w:bookmarkEnd w:id="8"/>
            <w:r w:rsidRPr="00A24EC8">
              <w:rPr>
                <w:sz w:val="22"/>
                <w:szCs w:val="22"/>
              </w:rPr>
              <w:t>6)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24EC8" w:rsidRPr="00A24EC8" w:rsidRDefault="00A24EC8" w:rsidP="00A24EC8">
            <w:pPr>
              <w:pStyle w:val="ConsPlusNormal"/>
              <w:ind w:firstLine="540"/>
              <w:jc w:val="both"/>
              <w:rPr>
                <w:sz w:val="22"/>
                <w:szCs w:val="22"/>
              </w:rPr>
            </w:pPr>
            <w:bookmarkStart w:id="9" w:name="Par463"/>
            <w:bookmarkEnd w:id="9"/>
            <w:r w:rsidRPr="00A24EC8">
              <w:rPr>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24EC8" w:rsidRPr="00A24EC8" w:rsidRDefault="00A24EC8" w:rsidP="00A24EC8">
            <w:pPr>
              <w:spacing w:after="0"/>
              <w:jc w:val="both"/>
              <w:rPr>
                <w:rFonts w:ascii="Arial" w:hAnsi="Arial" w:cs="Arial"/>
              </w:rPr>
            </w:pPr>
            <w:bookmarkStart w:id="10" w:name="Par464"/>
            <w:bookmarkEnd w:id="10"/>
            <w:r w:rsidRPr="00A24EC8">
              <w:rPr>
                <w:rFonts w:ascii="Arial" w:hAnsi="Arial" w:cs="Arial"/>
              </w:rPr>
              <w:t>8) отсутствие в предусмотренном Федеральным законом «О контрактной системе в сфере закупок товаров, работ, услуг для обеспечения государственных и муниципальных нужд»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A24EC8" w:rsidRPr="00A24EC8" w:rsidRDefault="00A24EC8" w:rsidP="00A24EC8">
            <w:pPr>
              <w:spacing w:after="0"/>
              <w:jc w:val="both"/>
              <w:rPr>
                <w:rFonts w:ascii="Arial" w:hAnsi="Arial" w:cs="Arial"/>
              </w:rPr>
            </w:pPr>
            <w:r w:rsidRPr="00A24EC8">
              <w:rPr>
                <w:rFonts w:ascii="Arial" w:hAnsi="Arial" w:cs="Arial"/>
              </w:rPr>
              <w:t>9) отсутствии сведений об участнике закупки в реестре недобросовестных поставщиков, сформированном в порядке, действовавшем до дня вступления в силу Федерального закона 44-ФЗ «О контрактной системе в сфере закупок товаров, работ, услуг для обеспечения государственных и муниципальных нужд».</w:t>
            </w:r>
          </w:p>
        </w:tc>
      </w:tr>
      <w:tr w:rsidR="00A24EC8" w:rsidRPr="00A24EC8" w:rsidTr="00A605D9">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A24EC8" w:rsidRPr="00A24EC8" w:rsidRDefault="00A24EC8" w:rsidP="00A24EC8">
            <w:pPr>
              <w:spacing w:after="0"/>
              <w:rPr>
                <w:rFonts w:ascii="Arial" w:hAnsi="Arial" w:cs="Arial"/>
              </w:rPr>
            </w:pPr>
            <w:r w:rsidRPr="00A24EC8">
              <w:rPr>
                <w:rFonts w:ascii="Arial" w:hAnsi="Arial" w:cs="Arial"/>
              </w:rPr>
              <w:t>20. Исчерпывающий перечень документов, которые должны быть представлены участниками электронного аукциона в соответствии со статьей 31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A24EC8" w:rsidRPr="00A24EC8" w:rsidRDefault="00A24EC8" w:rsidP="00A24EC8">
            <w:pPr>
              <w:spacing w:after="0"/>
              <w:jc w:val="both"/>
              <w:rPr>
                <w:rFonts w:ascii="Arial" w:hAnsi="Arial" w:cs="Arial"/>
              </w:rPr>
            </w:pPr>
            <w:r w:rsidRPr="00A24EC8">
              <w:rPr>
                <w:rFonts w:ascii="Arial" w:hAnsi="Arial" w:cs="Arial"/>
              </w:rPr>
              <w:t xml:space="preserve">1. Физическими лицами (индивидуальными предприятиями): </w:t>
            </w:r>
          </w:p>
          <w:p w:rsidR="00A24EC8" w:rsidRPr="00A24EC8" w:rsidRDefault="00A24EC8" w:rsidP="00A24EC8">
            <w:pPr>
              <w:spacing w:after="0"/>
              <w:jc w:val="both"/>
              <w:rPr>
                <w:rFonts w:ascii="Arial" w:hAnsi="Arial" w:cs="Arial"/>
              </w:rPr>
            </w:pPr>
            <w:r w:rsidRPr="00A24EC8">
              <w:rPr>
                <w:rFonts w:ascii="Arial" w:hAnsi="Arial" w:cs="Arial"/>
              </w:rPr>
              <w:t xml:space="preserve">а) копия документа, удостоверяющего личность; </w:t>
            </w:r>
          </w:p>
          <w:p w:rsidR="00A24EC8" w:rsidRPr="00A24EC8" w:rsidRDefault="00A24EC8" w:rsidP="00A24EC8">
            <w:pPr>
              <w:spacing w:after="0"/>
              <w:jc w:val="both"/>
              <w:rPr>
                <w:rFonts w:ascii="Arial" w:hAnsi="Arial" w:cs="Arial"/>
              </w:rPr>
            </w:pPr>
            <w:r w:rsidRPr="00A24EC8">
              <w:rPr>
                <w:rFonts w:ascii="Arial" w:hAnsi="Arial" w:cs="Arial"/>
              </w:rPr>
              <w:t>б) копия свидетельства саморегулируемой организации о допуске к строительным работам</w:t>
            </w:r>
            <w:r w:rsidRPr="00A24EC8">
              <w:rPr>
                <w:rFonts w:ascii="Arial" w:hAnsi="Arial" w:cs="Arial"/>
                <w:bCs/>
              </w:rPr>
              <w:t>: п. 32.10</w:t>
            </w:r>
            <w:r w:rsidRPr="00A24EC8">
              <w:rPr>
                <w:rFonts w:ascii="Arial" w:hAnsi="Arial" w:cs="Arial"/>
                <w:b/>
                <w:bCs/>
              </w:rPr>
              <w:t xml:space="preserve"> «</w:t>
            </w:r>
            <w:r w:rsidRPr="00A24EC8">
              <w:rPr>
                <w:rFonts w:ascii="Arial" w:hAnsi="Arial" w:cs="Arial"/>
              </w:rPr>
              <w:t xml:space="preserve">Строительный контроль при строительстве, реконструкции и капитальном ремонте автомобильных дорог и аэродромов, мостов, эстакад и путепроводов» </w:t>
            </w:r>
            <w:r w:rsidRPr="00A24EC8">
              <w:rPr>
                <w:rFonts w:ascii="Arial" w:hAnsi="Arial" w:cs="Arial"/>
                <w:bCs/>
              </w:rPr>
              <w:t>(п. 32.10 Перечня видов работ, утвержденного приказом Минрегиона России от 30.12.2009г. № 624).</w:t>
            </w:r>
          </w:p>
          <w:p w:rsidR="00A24EC8" w:rsidRPr="00A24EC8" w:rsidRDefault="00A24EC8" w:rsidP="00A24EC8">
            <w:pPr>
              <w:spacing w:after="0"/>
              <w:jc w:val="both"/>
              <w:rPr>
                <w:rFonts w:ascii="Arial" w:hAnsi="Arial" w:cs="Arial"/>
              </w:rPr>
            </w:pPr>
            <w:r w:rsidRPr="00A24EC8">
              <w:rPr>
                <w:rFonts w:ascii="Arial" w:hAnsi="Arial" w:cs="Arial"/>
              </w:rPr>
              <w:t>2. Юридическими лицами:</w:t>
            </w:r>
          </w:p>
          <w:p w:rsidR="00A24EC8" w:rsidRPr="00A24EC8" w:rsidRDefault="00A24EC8" w:rsidP="00A24EC8">
            <w:pPr>
              <w:spacing w:after="0"/>
              <w:jc w:val="both"/>
              <w:rPr>
                <w:rFonts w:ascii="Arial" w:hAnsi="Arial" w:cs="Arial"/>
              </w:rPr>
            </w:pPr>
            <w:r w:rsidRPr="00A24EC8">
              <w:rPr>
                <w:rFonts w:ascii="Arial" w:hAnsi="Arial" w:cs="Arial"/>
              </w:rPr>
              <w:t>а) копия приказа или иного документа о назначении руководителя на должность;</w:t>
            </w:r>
          </w:p>
          <w:p w:rsidR="00A24EC8" w:rsidRPr="00A24EC8" w:rsidRDefault="00A24EC8" w:rsidP="00A24EC8">
            <w:pPr>
              <w:spacing w:after="0"/>
              <w:jc w:val="both"/>
              <w:rPr>
                <w:rFonts w:ascii="Arial" w:hAnsi="Arial" w:cs="Arial"/>
              </w:rPr>
            </w:pPr>
            <w:r w:rsidRPr="00A24EC8">
              <w:rPr>
                <w:rFonts w:ascii="Arial" w:hAnsi="Arial" w:cs="Arial"/>
              </w:rPr>
              <w:t>б) в случае если от имени руководителя действует иное лицо, представляется доверенность на осуществление от его имени соответствующих действий, заверенная его печатью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rsidR="00A24EC8" w:rsidRPr="00A24EC8" w:rsidRDefault="00A24EC8" w:rsidP="00A24EC8">
            <w:pPr>
              <w:spacing w:after="0"/>
              <w:jc w:val="both"/>
              <w:rPr>
                <w:rFonts w:ascii="Arial" w:hAnsi="Arial" w:cs="Arial"/>
                <w:color w:val="FF0000"/>
              </w:rPr>
            </w:pPr>
            <w:r w:rsidRPr="00A24EC8">
              <w:rPr>
                <w:rFonts w:ascii="Arial" w:hAnsi="Arial" w:cs="Arial"/>
              </w:rPr>
              <w:t>в) копия свидетельства саморегулируемой организации о допуске к строительным работам</w:t>
            </w:r>
            <w:r w:rsidRPr="00A24EC8">
              <w:rPr>
                <w:rFonts w:ascii="Arial" w:hAnsi="Arial" w:cs="Arial"/>
                <w:bCs/>
              </w:rPr>
              <w:t>: п. 32.10</w:t>
            </w:r>
            <w:r w:rsidRPr="00A24EC8">
              <w:rPr>
                <w:rFonts w:ascii="Arial" w:hAnsi="Arial" w:cs="Arial"/>
                <w:b/>
                <w:bCs/>
              </w:rPr>
              <w:t xml:space="preserve"> «</w:t>
            </w:r>
            <w:r w:rsidRPr="00A24EC8">
              <w:rPr>
                <w:rFonts w:ascii="Arial" w:hAnsi="Arial" w:cs="Arial"/>
              </w:rPr>
              <w:t xml:space="preserve">Строительный контроль при строительстве, реконструкции и капитальном ремонте автомобильных дорог и аэродромов, мостов, эстакад и путепроводов» </w:t>
            </w:r>
            <w:r w:rsidRPr="00A24EC8">
              <w:rPr>
                <w:rFonts w:ascii="Arial" w:hAnsi="Arial" w:cs="Arial"/>
                <w:bCs/>
              </w:rPr>
              <w:t>(п. 32.10 Перечня видов работ, утвержденного приказом Минрегиона России от 30.12.2009г. № 624).</w:t>
            </w:r>
          </w:p>
        </w:tc>
      </w:tr>
    </w:tbl>
    <w:p w:rsidR="00A24EC8" w:rsidRPr="00A24EC8" w:rsidRDefault="00A24EC8" w:rsidP="00A24EC8">
      <w:pPr>
        <w:spacing w:after="0"/>
        <w:rPr>
          <w:rFonts w:ascii="Arial" w:hAnsi="Arial" w:cs="Arial"/>
        </w:rPr>
      </w:pPr>
      <w:r w:rsidRPr="00A24EC8">
        <w:rPr>
          <w:rFonts w:ascii="Arial" w:hAnsi="Arial" w:cs="Arial"/>
          <w:color w:val="FF0000"/>
        </w:rPr>
        <w:t xml:space="preserve">    </w:t>
      </w:r>
    </w:p>
    <w:p w:rsidR="00A24EC8" w:rsidRPr="00A24EC8" w:rsidRDefault="00A24EC8" w:rsidP="00A24EC8">
      <w:pPr>
        <w:spacing w:after="0"/>
        <w:rPr>
          <w:rFonts w:ascii="Arial" w:hAnsi="Arial" w:cs="Arial"/>
        </w:rPr>
      </w:pPr>
    </w:p>
    <w:p w:rsidR="00A24EC8" w:rsidRPr="00A24EC8" w:rsidRDefault="00A24EC8" w:rsidP="00A24EC8">
      <w:pPr>
        <w:spacing w:after="0"/>
        <w:ind w:left="6372"/>
        <w:jc w:val="right"/>
        <w:rPr>
          <w:rFonts w:ascii="Arial" w:hAnsi="Arial" w:cs="Arial"/>
        </w:rPr>
        <w:sectPr w:rsidR="00A24EC8" w:rsidRPr="00A24EC8" w:rsidSect="00E7443E">
          <w:pgSz w:w="11906" w:h="16838"/>
          <w:pgMar w:top="567" w:right="851" w:bottom="992" w:left="1701" w:header="279" w:footer="127" w:gutter="0"/>
          <w:cols w:space="708"/>
          <w:docGrid w:linePitch="360"/>
        </w:sectPr>
      </w:pPr>
    </w:p>
    <w:p w:rsidR="00A24EC8" w:rsidRPr="00A24EC8" w:rsidRDefault="00A24EC8" w:rsidP="00A24EC8">
      <w:pPr>
        <w:spacing w:after="0"/>
        <w:jc w:val="both"/>
        <w:rPr>
          <w:rFonts w:ascii="Arial" w:hAnsi="Arial" w:cs="Arial"/>
          <w:b/>
        </w:rPr>
      </w:pPr>
      <w:r w:rsidRPr="00A24EC8">
        <w:rPr>
          <w:rFonts w:ascii="Arial" w:hAnsi="Arial" w:cs="Arial"/>
          <w:b/>
        </w:rPr>
        <w:t>Часть 2.</w:t>
      </w:r>
      <w:r w:rsidRPr="00A24EC8">
        <w:rPr>
          <w:rFonts w:ascii="Arial" w:hAnsi="Arial" w:cs="Arial"/>
        </w:rPr>
        <w:t xml:space="preserve"> </w:t>
      </w:r>
      <w:r w:rsidRPr="00A24EC8">
        <w:rPr>
          <w:rFonts w:ascii="Arial" w:hAnsi="Arial" w:cs="Arial"/>
          <w:b/>
        </w:rPr>
        <w:t xml:space="preserve">Наименование и описание объекта закупки и условия контракта в соответствии со </w:t>
      </w:r>
      <w:hyperlink w:anchor="Par509" w:tooltip="Ссылка на текущий документ" w:history="1">
        <w:r w:rsidRPr="00A24EC8">
          <w:rPr>
            <w:rFonts w:ascii="Arial" w:hAnsi="Arial" w:cs="Arial"/>
            <w:b/>
          </w:rPr>
          <w:t>статьей 33</w:t>
        </w:r>
      </w:hyperlink>
      <w:r w:rsidRPr="00A24EC8">
        <w:rPr>
          <w:rFonts w:ascii="Arial" w:hAnsi="Arial" w:cs="Arial"/>
          <w:b/>
        </w:rPr>
        <w:t xml:space="preserve"> Федерального закона № 44-ФЗ «О контрактной системе в сфере закупок товаров, работ, услуг для обеспечения государственных и муниципальных нужд», в том числе обоснование начальной (максимальной) цены контракта  </w:t>
      </w:r>
    </w:p>
    <w:p w:rsidR="00A24EC8" w:rsidRPr="00A24EC8" w:rsidRDefault="00A24EC8" w:rsidP="00A24EC8">
      <w:pPr>
        <w:spacing w:after="0"/>
        <w:jc w:val="both"/>
        <w:rPr>
          <w:rFonts w:ascii="Arial" w:hAnsi="Arial" w:cs="Arial"/>
          <w:b/>
        </w:rPr>
      </w:pPr>
    </w:p>
    <w:p w:rsidR="00A24EC8" w:rsidRPr="00A24EC8" w:rsidRDefault="00A24EC8" w:rsidP="00A24EC8">
      <w:pPr>
        <w:spacing w:after="0"/>
        <w:jc w:val="center"/>
        <w:rPr>
          <w:rFonts w:ascii="Arial" w:hAnsi="Arial" w:cs="Arial"/>
          <w:b/>
          <w:spacing w:val="2"/>
        </w:rPr>
      </w:pPr>
      <w:r w:rsidRPr="00A24EC8">
        <w:rPr>
          <w:rFonts w:ascii="Arial" w:hAnsi="Arial" w:cs="Arial"/>
          <w:b/>
        </w:rPr>
        <w:t>2.1. Наименование и описание объекта закупки и</w:t>
      </w:r>
      <w:r w:rsidRPr="00A24EC8">
        <w:rPr>
          <w:rFonts w:ascii="Arial" w:hAnsi="Arial" w:cs="Arial"/>
          <w:b/>
          <w:spacing w:val="2"/>
        </w:rPr>
        <w:t xml:space="preserve"> условия контракта</w:t>
      </w:r>
    </w:p>
    <w:p w:rsidR="00A24EC8" w:rsidRPr="00A24EC8" w:rsidRDefault="00A24EC8" w:rsidP="00A24EC8">
      <w:pPr>
        <w:spacing w:after="0"/>
        <w:ind w:firstLine="709"/>
        <w:jc w:val="both"/>
        <w:rPr>
          <w:rFonts w:ascii="Arial" w:hAnsi="Arial" w:cs="Arial"/>
        </w:rPr>
      </w:pPr>
      <w:r w:rsidRPr="00A24EC8">
        <w:rPr>
          <w:rStyle w:val="FontStyle15"/>
          <w:sz w:val="22"/>
          <w:szCs w:val="22"/>
        </w:rPr>
        <w:t>Исполнителю подлежит оказать услуги по строительному контролю, осуществляемому заказчиком, при выполнении</w:t>
      </w:r>
      <w:r w:rsidRPr="00A24EC8">
        <w:rPr>
          <w:rFonts w:ascii="Arial" w:hAnsi="Arial" w:cs="Arial"/>
        </w:rPr>
        <w:t xml:space="preserve"> работ по ремонту улицы </w:t>
      </w:r>
      <w:r w:rsidRPr="00A24EC8">
        <w:rPr>
          <w:rFonts w:ascii="Arial" w:hAnsi="Arial" w:cs="Arial"/>
          <w:color w:val="000000"/>
        </w:rPr>
        <w:t>Рабочая – Зерновая - Колхозная в г. Куртамыше Курганской области.</w:t>
      </w:r>
    </w:p>
    <w:p w:rsidR="00A24EC8" w:rsidRPr="00A24EC8" w:rsidRDefault="00A24EC8" w:rsidP="00A24EC8">
      <w:pPr>
        <w:spacing w:after="0"/>
        <w:ind w:firstLine="709"/>
        <w:jc w:val="both"/>
        <w:rPr>
          <w:rFonts w:ascii="Arial" w:hAnsi="Arial" w:cs="Arial"/>
        </w:rPr>
      </w:pPr>
      <w:r w:rsidRPr="00A24EC8">
        <w:rPr>
          <w:rFonts w:ascii="Arial" w:hAnsi="Arial" w:cs="Arial"/>
        </w:rPr>
        <w:t>Предметом строительного контроля является проверка выполнения работ на соответствие требованиям муниципального контракта, требованиям технических регламентов.</w:t>
      </w:r>
    </w:p>
    <w:p w:rsidR="00A24EC8" w:rsidRPr="00A24EC8" w:rsidRDefault="00A24EC8" w:rsidP="00A24EC8">
      <w:pPr>
        <w:pStyle w:val="af0"/>
        <w:spacing w:after="0"/>
        <w:ind w:firstLine="709"/>
        <w:jc w:val="both"/>
        <w:rPr>
          <w:rFonts w:ascii="Arial" w:hAnsi="Arial" w:cs="Arial"/>
        </w:rPr>
      </w:pPr>
      <w:r w:rsidRPr="00A24EC8">
        <w:rPr>
          <w:rFonts w:ascii="Arial" w:hAnsi="Arial" w:cs="Arial"/>
        </w:rPr>
        <w:t>Исполнитель обеспечивает проведение следующих контрольных мероприятий:</w:t>
      </w:r>
    </w:p>
    <w:p w:rsidR="00A24EC8" w:rsidRPr="00A24EC8" w:rsidRDefault="00A24EC8" w:rsidP="00A24EC8">
      <w:pPr>
        <w:pStyle w:val="af0"/>
        <w:spacing w:after="0"/>
        <w:jc w:val="both"/>
        <w:rPr>
          <w:rFonts w:ascii="Arial" w:hAnsi="Arial" w:cs="Arial"/>
        </w:rPr>
      </w:pPr>
      <w:r w:rsidRPr="00A24EC8">
        <w:rPr>
          <w:rFonts w:ascii="Arial" w:hAnsi="Arial" w:cs="Arial"/>
        </w:rPr>
        <w:t>проверку полноты и соблюдения установленных сроков выполнения подрядчиком входного контроля и достоверности документирования его результатов;</w:t>
      </w:r>
    </w:p>
    <w:p w:rsidR="00A24EC8" w:rsidRPr="00A24EC8" w:rsidRDefault="00A24EC8" w:rsidP="00A24EC8">
      <w:pPr>
        <w:pStyle w:val="af0"/>
        <w:spacing w:after="0"/>
        <w:jc w:val="both"/>
        <w:rPr>
          <w:rFonts w:ascii="Arial" w:hAnsi="Arial" w:cs="Arial"/>
        </w:rPr>
      </w:pPr>
      <w:r w:rsidRPr="00A24EC8">
        <w:rPr>
          <w:rFonts w:ascii="Arial" w:hAnsi="Arial" w:cs="Arial"/>
        </w:rPr>
        <w:t>проверку выполнения подрядчиком контрольных мероприятий по соблюдению правил складирования и хранения применяемой продукции и достоверности документирования его результатов;</w:t>
      </w:r>
    </w:p>
    <w:p w:rsidR="00A24EC8" w:rsidRPr="00A24EC8" w:rsidRDefault="00A24EC8" w:rsidP="00A24EC8">
      <w:pPr>
        <w:pStyle w:val="af0"/>
        <w:spacing w:after="0"/>
        <w:jc w:val="both"/>
        <w:rPr>
          <w:rFonts w:ascii="Arial" w:hAnsi="Arial" w:cs="Arial"/>
        </w:rPr>
      </w:pPr>
      <w:r w:rsidRPr="00A24EC8">
        <w:rPr>
          <w:rFonts w:ascii="Arial" w:hAnsi="Arial" w:cs="Arial"/>
        </w:rPr>
        <w:t>проверку полноты и соблюдения установленных сроков выполнения подрядчиком контроля последовательности и состава технологических операций и достоверности документирования его результатов;</w:t>
      </w:r>
    </w:p>
    <w:p w:rsidR="00A24EC8" w:rsidRPr="00A24EC8" w:rsidRDefault="00A24EC8" w:rsidP="00A24EC8">
      <w:pPr>
        <w:pStyle w:val="af0"/>
        <w:spacing w:after="0"/>
        <w:jc w:val="both"/>
        <w:rPr>
          <w:rFonts w:ascii="Arial" w:hAnsi="Arial" w:cs="Arial"/>
        </w:rPr>
      </w:pPr>
      <w:r w:rsidRPr="00A24EC8">
        <w:rPr>
          <w:rFonts w:ascii="Arial" w:hAnsi="Arial" w:cs="Arial"/>
        </w:rPr>
        <w:t>совместно с подрядчиком освидетельствование промежуточных работ.</w:t>
      </w:r>
    </w:p>
    <w:p w:rsidR="00A24EC8" w:rsidRPr="00A24EC8" w:rsidRDefault="00A24EC8" w:rsidP="00A24EC8">
      <w:pPr>
        <w:spacing w:after="0"/>
        <w:ind w:firstLine="709"/>
        <w:jc w:val="both"/>
        <w:rPr>
          <w:rFonts w:ascii="Arial" w:hAnsi="Arial" w:cs="Arial"/>
        </w:rPr>
      </w:pPr>
      <w:r w:rsidRPr="00A24EC8">
        <w:rPr>
          <w:rFonts w:ascii="Arial" w:hAnsi="Arial" w:cs="Arial"/>
        </w:rPr>
        <w:t xml:space="preserve">Исполнитель в целях реализации функций </w:t>
      </w:r>
      <w:r w:rsidRPr="00A24EC8">
        <w:rPr>
          <w:rFonts w:ascii="Arial" w:hAnsi="Arial" w:cs="Arial"/>
          <w:spacing w:val="-1"/>
        </w:rPr>
        <w:t xml:space="preserve">строительного </w:t>
      </w:r>
      <w:r w:rsidRPr="00A24EC8">
        <w:rPr>
          <w:rFonts w:ascii="Arial" w:hAnsi="Arial" w:cs="Arial"/>
        </w:rPr>
        <w:t xml:space="preserve">контроля: </w:t>
      </w:r>
    </w:p>
    <w:p w:rsidR="00A24EC8" w:rsidRPr="00A24EC8" w:rsidRDefault="00A24EC8" w:rsidP="00A24EC8">
      <w:pPr>
        <w:spacing w:after="0"/>
        <w:jc w:val="both"/>
        <w:rPr>
          <w:rFonts w:ascii="Arial" w:hAnsi="Arial" w:cs="Arial"/>
        </w:rPr>
      </w:pPr>
      <w:r w:rsidRPr="00A24EC8">
        <w:rPr>
          <w:rFonts w:ascii="Arial" w:hAnsi="Arial" w:cs="Arial"/>
        </w:rPr>
        <w:t>- утверждает перечень лиц, которые уполномочены осуществлять строительный контроль при проведении работ, проверку качества используемых материалов, приемку промежуточных и законченных работ, а при необходимости  выдачи предписаний о прекращении или временной приостановке работ;</w:t>
      </w:r>
    </w:p>
    <w:p w:rsidR="00A24EC8" w:rsidRPr="00A24EC8" w:rsidRDefault="00A24EC8" w:rsidP="00A24EC8">
      <w:pPr>
        <w:spacing w:after="0"/>
        <w:jc w:val="both"/>
        <w:rPr>
          <w:rFonts w:ascii="Arial" w:hAnsi="Arial" w:cs="Arial"/>
        </w:rPr>
      </w:pPr>
      <w:r w:rsidRPr="00A24EC8">
        <w:rPr>
          <w:rFonts w:ascii="Arial" w:hAnsi="Arial" w:cs="Arial"/>
        </w:rPr>
        <w:t>- проверяет наличие необходимых сертификатов на используемые материалы;</w:t>
      </w:r>
    </w:p>
    <w:p w:rsidR="00A24EC8" w:rsidRPr="00A24EC8" w:rsidRDefault="00A24EC8" w:rsidP="00A24EC8">
      <w:pPr>
        <w:spacing w:after="0"/>
        <w:jc w:val="both"/>
        <w:rPr>
          <w:rFonts w:ascii="Arial" w:hAnsi="Arial" w:cs="Arial"/>
        </w:rPr>
      </w:pPr>
      <w:r w:rsidRPr="00A24EC8">
        <w:rPr>
          <w:rFonts w:ascii="Arial" w:hAnsi="Arial" w:cs="Arial"/>
        </w:rPr>
        <w:t>-    согласовывает графики выполнения работ;</w:t>
      </w:r>
    </w:p>
    <w:p w:rsidR="00A24EC8" w:rsidRPr="00A24EC8" w:rsidRDefault="00A24EC8" w:rsidP="00A24EC8">
      <w:pPr>
        <w:spacing w:after="0"/>
        <w:jc w:val="both"/>
        <w:rPr>
          <w:rFonts w:ascii="Arial" w:hAnsi="Arial" w:cs="Arial"/>
        </w:rPr>
      </w:pPr>
      <w:r w:rsidRPr="00A24EC8">
        <w:rPr>
          <w:rFonts w:ascii="Arial" w:hAnsi="Arial" w:cs="Arial"/>
        </w:rPr>
        <w:t>- согласовывает с подрядчиком перечень планируемых к использованию материалов и привлекаемых сторонних организаций для выполнения отдельных видов работ;</w:t>
      </w:r>
      <w:r w:rsidRPr="00A24EC8">
        <w:rPr>
          <w:rFonts w:ascii="Arial" w:hAnsi="Arial" w:cs="Arial"/>
        </w:rPr>
        <w:tab/>
      </w:r>
    </w:p>
    <w:p w:rsidR="00A24EC8" w:rsidRPr="00A24EC8" w:rsidRDefault="00A24EC8" w:rsidP="00A24EC8">
      <w:pPr>
        <w:spacing w:after="0"/>
        <w:jc w:val="both"/>
        <w:rPr>
          <w:rFonts w:ascii="Arial" w:hAnsi="Arial" w:cs="Arial"/>
        </w:rPr>
      </w:pPr>
      <w:r w:rsidRPr="00A24EC8">
        <w:rPr>
          <w:rFonts w:ascii="Arial" w:hAnsi="Arial" w:cs="Arial"/>
        </w:rPr>
        <w:t>- проверяет порядок ведения производственной документации, предусмотренной  нормативными документами;</w:t>
      </w:r>
    </w:p>
    <w:p w:rsidR="00A24EC8" w:rsidRPr="00A24EC8" w:rsidRDefault="00A24EC8" w:rsidP="00A24EC8">
      <w:pPr>
        <w:spacing w:after="0"/>
        <w:jc w:val="both"/>
        <w:rPr>
          <w:rFonts w:ascii="Arial" w:hAnsi="Arial" w:cs="Arial"/>
        </w:rPr>
      </w:pPr>
      <w:r w:rsidRPr="00A24EC8">
        <w:rPr>
          <w:rFonts w:ascii="Arial" w:hAnsi="Arial" w:cs="Arial"/>
        </w:rPr>
        <w:t>- устанавливает порядок ведения исполнительной и производственной документации, не предусмотренной непосредственно нормативными документами, и сообщает об этом подрядчику;</w:t>
      </w:r>
    </w:p>
    <w:p w:rsidR="00A24EC8" w:rsidRPr="00A24EC8" w:rsidRDefault="00A24EC8" w:rsidP="00A24EC8">
      <w:pPr>
        <w:spacing w:after="0"/>
        <w:jc w:val="both"/>
        <w:rPr>
          <w:rFonts w:ascii="Arial" w:hAnsi="Arial" w:cs="Arial"/>
        </w:rPr>
      </w:pPr>
      <w:r w:rsidRPr="00A24EC8">
        <w:rPr>
          <w:rFonts w:ascii="Arial" w:hAnsi="Arial" w:cs="Arial"/>
        </w:rPr>
        <w:t>- дает указания подрядчику о конкретном составе приемо-сдаточной исполнительной документации, необходимой для приемки работ;</w:t>
      </w:r>
    </w:p>
    <w:p w:rsidR="00A24EC8" w:rsidRPr="00A24EC8" w:rsidRDefault="00A24EC8" w:rsidP="00A24EC8">
      <w:pPr>
        <w:spacing w:after="0"/>
        <w:jc w:val="both"/>
        <w:rPr>
          <w:rFonts w:ascii="Arial" w:hAnsi="Arial" w:cs="Arial"/>
        </w:rPr>
      </w:pPr>
      <w:r w:rsidRPr="00A24EC8">
        <w:rPr>
          <w:rFonts w:ascii="Arial" w:hAnsi="Arial" w:cs="Arial"/>
        </w:rPr>
        <w:t>- осуществляет контроль за производством работ, соответствием объемов, качества работ муниципальному контракту, строительным нормам и правилам;</w:t>
      </w:r>
    </w:p>
    <w:p w:rsidR="00A24EC8" w:rsidRPr="00A24EC8" w:rsidRDefault="00A24EC8" w:rsidP="00A24EC8">
      <w:pPr>
        <w:spacing w:after="0"/>
        <w:jc w:val="both"/>
        <w:rPr>
          <w:rFonts w:ascii="Arial" w:hAnsi="Arial" w:cs="Arial"/>
        </w:rPr>
      </w:pPr>
      <w:r w:rsidRPr="00A24EC8">
        <w:rPr>
          <w:rFonts w:ascii="Arial" w:hAnsi="Arial" w:cs="Arial"/>
        </w:rPr>
        <w:t>- контролирует выполнение графика производства работ;</w:t>
      </w:r>
    </w:p>
    <w:p w:rsidR="00A24EC8" w:rsidRPr="00A24EC8" w:rsidRDefault="00A24EC8" w:rsidP="00A24EC8">
      <w:pPr>
        <w:spacing w:after="0"/>
        <w:jc w:val="both"/>
        <w:rPr>
          <w:rFonts w:ascii="Arial" w:hAnsi="Arial" w:cs="Arial"/>
        </w:rPr>
      </w:pPr>
      <w:r w:rsidRPr="00A24EC8">
        <w:rPr>
          <w:rFonts w:ascii="Arial" w:hAnsi="Arial" w:cs="Arial"/>
        </w:rPr>
        <w:t>- участвует в приемке законченных работ;</w:t>
      </w:r>
    </w:p>
    <w:p w:rsidR="00A24EC8" w:rsidRPr="00A24EC8" w:rsidRDefault="00A24EC8" w:rsidP="00A24EC8">
      <w:pPr>
        <w:spacing w:after="0"/>
        <w:jc w:val="both"/>
        <w:rPr>
          <w:rFonts w:ascii="Arial" w:hAnsi="Arial" w:cs="Arial"/>
        </w:rPr>
      </w:pPr>
      <w:r w:rsidRPr="00A24EC8">
        <w:rPr>
          <w:rFonts w:ascii="Arial" w:hAnsi="Arial" w:cs="Arial"/>
        </w:rPr>
        <w:t>- производит освидетельствование промежуточных работ;</w:t>
      </w:r>
    </w:p>
    <w:p w:rsidR="00A24EC8" w:rsidRPr="00A24EC8" w:rsidRDefault="00A24EC8" w:rsidP="00A24EC8">
      <w:pPr>
        <w:spacing w:after="0"/>
        <w:jc w:val="both"/>
        <w:rPr>
          <w:rFonts w:ascii="Arial" w:hAnsi="Arial" w:cs="Arial"/>
        </w:rPr>
      </w:pPr>
      <w:r w:rsidRPr="00A24EC8">
        <w:rPr>
          <w:rFonts w:ascii="Arial" w:hAnsi="Arial" w:cs="Arial"/>
        </w:rPr>
        <w:t xml:space="preserve">- по согласованию с </w:t>
      </w:r>
      <w:r w:rsidRPr="00A24EC8">
        <w:rPr>
          <w:rFonts w:ascii="Arial" w:hAnsi="Arial" w:cs="Arial"/>
          <w:bCs/>
        </w:rPr>
        <w:t>заказчиком</w:t>
      </w:r>
      <w:r w:rsidRPr="00A24EC8">
        <w:rPr>
          <w:rFonts w:ascii="Arial" w:hAnsi="Arial" w:cs="Arial"/>
        </w:rPr>
        <w:t xml:space="preserve"> принимает решение о временном прекращении производства работ;</w:t>
      </w:r>
    </w:p>
    <w:p w:rsidR="00A24EC8" w:rsidRPr="00A24EC8" w:rsidRDefault="00A24EC8" w:rsidP="00A24EC8">
      <w:pPr>
        <w:spacing w:after="0"/>
        <w:jc w:val="both"/>
        <w:rPr>
          <w:rFonts w:ascii="Arial" w:hAnsi="Arial" w:cs="Arial"/>
        </w:rPr>
      </w:pPr>
      <w:r w:rsidRPr="00A24EC8">
        <w:rPr>
          <w:rFonts w:ascii="Arial" w:hAnsi="Arial" w:cs="Arial"/>
        </w:rPr>
        <w:t>-  при обнаружении отступления от условий контракта, использования материалов и выполненных работ, качество которых не отвечает требованиям ГОСТ сообщает З</w:t>
      </w:r>
      <w:r w:rsidRPr="00A24EC8">
        <w:rPr>
          <w:rFonts w:ascii="Arial" w:hAnsi="Arial" w:cs="Arial"/>
          <w:bCs/>
        </w:rPr>
        <w:t>аказчику</w:t>
      </w:r>
      <w:r w:rsidRPr="00A24EC8">
        <w:rPr>
          <w:rFonts w:ascii="Arial" w:hAnsi="Arial" w:cs="Arial"/>
        </w:rPr>
        <w:t xml:space="preserve"> о необходимости выдать предписание о приостановке работ и исправлении обнаруженных дефектов;</w:t>
      </w:r>
    </w:p>
    <w:p w:rsidR="00A24EC8" w:rsidRPr="00A24EC8" w:rsidRDefault="00A24EC8" w:rsidP="00A24EC8">
      <w:pPr>
        <w:tabs>
          <w:tab w:val="right" w:leader="underscore" w:pos="9960"/>
        </w:tabs>
        <w:spacing w:after="0"/>
        <w:jc w:val="both"/>
        <w:rPr>
          <w:rFonts w:ascii="Arial" w:hAnsi="Arial" w:cs="Arial"/>
        </w:rPr>
      </w:pPr>
      <w:r w:rsidRPr="00A24EC8">
        <w:rPr>
          <w:rFonts w:ascii="Arial" w:hAnsi="Arial" w:cs="Arial"/>
        </w:rPr>
        <w:t xml:space="preserve">- осуществляет контроль за исполнением подрядной организацией предписаний государственных надзорных органов, требований  в части безопасных методов ведения работ, качества работ и используемых материалов; </w:t>
      </w:r>
    </w:p>
    <w:p w:rsidR="00A24EC8" w:rsidRPr="00A24EC8" w:rsidRDefault="00A24EC8" w:rsidP="00A24EC8">
      <w:pPr>
        <w:tabs>
          <w:tab w:val="right" w:leader="underscore" w:pos="9960"/>
        </w:tabs>
        <w:spacing w:after="0"/>
        <w:jc w:val="both"/>
        <w:rPr>
          <w:rFonts w:ascii="Arial" w:hAnsi="Arial" w:cs="Arial"/>
        </w:rPr>
      </w:pPr>
      <w:r w:rsidRPr="00A24EC8">
        <w:rPr>
          <w:rFonts w:ascii="Arial" w:hAnsi="Arial" w:cs="Arial"/>
          <w:snapToGrid w:val="0"/>
        </w:rPr>
        <w:t>- проводит отбор вырубок и лабораторные исследования при контроле качества;</w:t>
      </w:r>
    </w:p>
    <w:p w:rsidR="00A24EC8" w:rsidRPr="00A24EC8" w:rsidRDefault="00A24EC8" w:rsidP="00A24EC8">
      <w:pPr>
        <w:spacing w:after="0"/>
        <w:jc w:val="both"/>
        <w:rPr>
          <w:rFonts w:ascii="Arial" w:hAnsi="Arial" w:cs="Arial"/>
        </w:rPr>
      </w:pPr>
      <w:r w:rsidRPr="00A24EC8">
        <w:rPr>
          <w:rFonts w:ascii="Arial" w:hAnsi="Arial" w:cs="Arial"/>
        </w:rPr>
        <w:t>- выполняет иные мероприятия в целях осуществления строительного контроля, предусмотренные нормативными требованиями, законодательством Российской Федерации.</w:t>
      </w:r>
    </w:p>
    <w:p w:rsidR="00A24EC8" w:rsidRPr="00A24EC8" w:rsidRDefault="00A24EC8" w:rsidP="00A24EC8">
      <w:pPr>
        <w:pStyle w:val="formattext"/>
        <w:shd w:val="clear" w:color="auto" w:fill="FFFFFF"/>
        <w:spacing w:before="0" w:beforeAutospacing="0" w:after="0" w:afterAutospacing="0"/>
        <w:ind w:firstLine="709"/>
        <w:jc w:val="both"/>
        <w:textAlignment w:val="baseline"/>
        <w:rPr>
          <w:rFonts w:ascii="Arial" w:hAnsi="Arial" w:cs="Arial"/>
          <w:sz w:val="22"/>
          <w:szCs w:val="22"/>
        </w:rPr>
      </w:pPr>
      <w:r w:rsidRPr="00A24EC8">
        <w:rPr>
          <w:rFonts w:ascii="Arial" w:hAnsi="Arial" w:cs="Arial"/>
          <w:sz w:val="22"/>
          <w:szCs w:val="22"/>
        </w:rPr>
        <w:t xml:space="preserve">Расчеты между заказчиком и исполнителем производятся за фактически оказанные услуги. </w:t>
      </w:r>
    </w:p>
    <w:p w:rsidR="00A24EC8" w:rsidRPr="00A24EC8" w:rsidRDefault="00A24EC8" w:rsidP="00A24EC8">
      <w:pPr>
        <w:pStyle w:val="formattext"/>
        <w:shd w:val="clear" w:color="auto" w:fill="FFFFFF"/>
        <w:spacing w:before="0" w:beforeAutospacing="0" w:after="0" w:afterAutospacing="0"/>
        <w:jc w:val="both"/>
        <w:textAlignment w:val="baseline"/>
        <w:rPr>
          <w:rFonts w:ascii="Arial" w:hAnsi="Arial" w:cs="Arial"/>
          <w:sz w:val="22"/>
          <w:szCs w:val="22"/>
        </w:rPr>
      </w:pPr>
      <w:r w:rsidRPr="00A24EC8">
        <w:rPr>
          <w:rFonts w:ascii="Arial" w:hAnsi="Arial" w:cs="Arial"/>
          <w:sz w:val="22"/>
          <w:szCs w:val="22"/>
        </w:rPr>
        <w:t>Платежи осуществляются заказчиком на основании предъявленных исполнителем и принятых Заказчиком объемов услуг, рассчитанных пропорционально объему выполненных подрядной организацией и принятых заказчиком работ по ремонту улицы.</w:t>
      </w:r>
    </w:p>
    <w:p w:rsidR="00A24EC8" w:rsidRPr="00A24EC8" w:rsidRDefault="00A24EC8" w:rsidP="00A24EC8">
      <w:pPr>
        <w:spacing w:after="0"/>
        <w:ind w:firstLine="709"/>
        <w:jc w:val="both"/>
        <w:rPr>
          <w:rStyle w:val="FontStyle15"/>
          <w:sz w:val="22"/>
          <w:szCs w:val="22"/>
        </w:rPr>
      </w:pPr>
      <w:r w:rsidRPr="00A24EC8">
        <w:rPr>
          <w:rFonts w:ascii="Arial" w:hAnsi="Arial" w:cs="Arial"/>
        </w:rPr>
        <w:t>Исполнитель сдает, а заказчик принимает объемы оказанных услуг с оформлением Акта приёмки оказанных услуг</w:t>
      </w:r>
      <w:r w:rsidRPr="00A24EC8">
        <w:rPr>
          <w:rStyle w:val="FontStyle15"/>
          <w:sz w:val="22"/>
          <w:szCs w:val="22"/>
        </w:rPr>
        <w:t>.</w:t>
      </w:r>
    </w:p>
    <w:p w:rsidR="00A24EC8" w:rsidRPr="00A24EC8" w:rsidRDefault="00A24EC8" w:rsidP="00A24EC8">
      <w:pPr>
        <w:spacing w:after="0"/>
        <w:ind w:firstLine="709"/>
        <w:jc w:val="both"/>
        <w:rPr>
          <w:rFonts w:ascii="Arial" w:hAnsi="Arial" w:cs="Arial"/>
        </w:rPr>
      </w:pPr>
      <w:r w:rsidRPr="00A24EC8">
        <w:rPr>
          <w:rFonts w:ascii="Arial" w:hAnsi="Arial" w:cs="Arial"/>
        </w:rPr>
        <w:t xml:space="preserve">Строительному контролю подлежат: работы по устройству грунтощебеночного покрытия, устройству искусственных сооружений. </w:t>
      </w:r>
    </w:p>
    <w:p w:rsidR="00A24EC8" w:rsidRPr="00A24EC8" w:rsidRDefault="00A24EC8" w:rsidP="00A24EC8">
      <w:pPr>
        <w:spacing w:after="0"/>
        <w:ind w:firstLine="709"/>
        <w:jc w:val="both"/>
        <w:rPr>
          <w:rFonts w:ascii="Arial" w:hAnsi="Arial" w:cs="Arial"/>
        </w:rPr>
      </w:pPr>
      <w:r w:rsidRPr="00A24EC8">
        <w:rPr>
          <w:rStyle w:val="FontStyle15"/>
          <w:sz w:val="22"/>
          <w:szCs w:val="22"/>
        </w:rPr>
        <w:t>Подрядчику подлежит, с использованием материалов подрядчика, выполнить</w:t>
      </w:r>
      <w:r w:rsidRPr="00A24EC8">
        <w:rPr>
          <w:rFonts w:ascii="Arial" w:hAnsi="Arial" w:cs="Arial"/>
        </w:rPr>
        <w:t xml:space="preserve"> работы по ремонту </w:t>
      </w:r>
      <w:r w:rsidRPr="00A24EC8">
        <w:rPr>
          <w:rFonts w:ascii="Arial" w:hAnsi="Arial" w:cs="Arial"/>
          <w:color w:val="000000"/>
        </w:rPr>
        <w:t>улицы Рабочая-Зерновая-Колхозная в г. Куртамыше Курганской области</w:t>
      </w:r>
      <w:r w:rsidRPr="00A24EC8">
        <w:rPr>
          <w:rFonts w:ascii="Arial" w:hAnsi="Arial" w:cs="Arial"/>
        </w:rPr>
        <w:t xml:space="preserve">: устройству грунтощебённочного покрытия дороги протяжённостью </w:t>
      </w:r>
      <w:smartTag w:uri="urn:schemas-microsoft-com:office:smarttags" w:element="metricconverter">
        <w:smartTagPr>
          <w:attr w:name="ProductID" w:val="3000 м"/>
        </w:smartTagPr>
        <w:r w:rsidRPr="00A24EC8">
          <w:rPr>
            <w:rFonts w:ascii="Arial" w:hAnsi="Arial" w:cs="Arial"/>
          </w:rPr>
          <w:t>3000 м</w:t>
        </w:r>
      </w:smartTag>
      <w:r w:rsidRPr="00A24EC8">
        <w:rPr>
          <w:rFonts w:ascii="Arial" w:hAnsi="Arial" w:cs="Arial"/>
        </w:rPr>
        <w:t xml:space="preserve">. Толщина слоя покрытия грунтощебнем – </w:t>
      </w:r>
      <w:smartTag w:uri="urn:schemas-microsoft-com:office:smarttags" w:element="metricconverter">
        <w:smartTagPr>
          <w:attr w:name="ProductID" w:val="0,15 м"/>
        </w:smartTagPr>
        <w:r w:rsidRPr="00A24EC8">
          <w:rPr>
            <w:rFonts w:ascii="Arial" w:hAnsi="Arial" w:cs="Arial"/>
          </w:rPr>
          <w:t>0,15 м</w:t>
        </w:r>
      </w:smartTag>
      <w:r w:rsidRPr="00A24EC8">
        <w:rPr>
          <w:rFonts w:ascii="Arial" w:hAnsi="Arial" w:cs="Arial"/>
        </w:rPr>
        <w:t>. Поперечные уклоны: проезжей части – 30 %, обочин – 50 %. После устройства грунтощебёночного покрытия производится досыпка обочин и доведение геометрических параметров земполотна до заданных параметров. Подрядчик самостоятельно и за счёт собственных средств решает вопрос об источнике поставки грунта. При устройстве грунтощебёночного покрытия применяется щебень фракции 40-70 прочностью не ниже 1000 по ГОСТ 8267-93. При ремонте дороги производится укладка металлических водопропускных труб на двух съездах. При этом применяется щебень из природного камня, для строительных работ марки 800, фракция 5-</w:t>
      </w:r>
      <w:smartTag w:uri="urn:schemas-microsoft-com:office:smarttags" w:element="metricconverter">
        <w:smartTagPr>
          <w:attr w:name="ProductID" w:val="20 мм"/>
        </w:smartTagPr>
        <w:r w:rsidRPr="00A24EC8">
          <w:rPr>
            <w:rFonts w:ascii="Arial" w:hAnsi="Arial" w:cs="Arial"/>
          </w:rPr>
          <w:t>20 мм</w:t>
        </w:r>
      </w:smartTag>
      <w:r w:rsidRPr="00A24EC8">
        <w:rPr>
          <w:rFonts w:ascii="Arial" w:hAnsi="Arial" w:cs="Arial"/>
        </w:rPr>
        <w:t>, трубы стальные электросварные с сопротивлением по разрыву не менее 38 кгс/мм</w:t>
      </w:r>
      <w:r w:rsidRPr="00A24EC8">
        <w:rPr>
          <w:rFonts w:ascii="Arial" w:hAnsi="Arial" w:cs="Arial"/>
          <w:vertAlign w:val="superscript"/>
        </w:rPr>
        <w:t>2</w:t>
      </w:r>
      <w:r w:rsidRPr="00A24EC8">
        <w:rPr>
          <w:rFonts w:ascii="Arial" w:hAnsi="Arial" w:cs="Arial"/>
        </w:rPr>
        <w:t xml:space="preserve">, с наружным диаметром </w:t>
      </w:r>
      <w:smartTag w:uri="urn:schemas-microsoft-com:office:smarttags" w:element="metricconverter">
        <w:smartTagPr>
          <w:attr w:name="ProductID" w:val="630 мм"/>
        </w:smartTagPr>
        <w:r w:rsidRPr="00A24EC8">
          <w:rPr>
            <w:rFonts w:ascii="Arial" w:hAnsi="Arial" w:cs="Arial"/>
          </w:rPr>
          <w:t>630 мм</w:t>
        </w:r>
      </w:smartTag>
      <w:r w:rsidRPr="00A24EC8">
        <w:rPr>
          <w:rFonts w:ascii="Arial" w:hAnsi="Arial" w:cs="Arial"/>
        </w:rPr>
        <w:t xml:space="preserve">, толщиной стенки - не менее </w:t>
      </w:r>
      <w:smartTag w:uri="urn:schemas-microsoft-com:office:smarttags" w:element="metricconverter">
        <w:smartTagPr>
          <w:attr w:name="ProductID" w:val="8 мм"/>
        </w:smartTagPr>
        <w:r w:rsidRPr="00A24EC8">
          <w:rPr>
            <w:rFonts w:ascii="Arial" w:hAnsi="Arial" w:cs="Arial"/>
          </w:rPr>
          <w:t>8 мм</w:t>
        </w:r>
      </w:smartTag>
      <w:r w:rsidRPr="00A24EC8">
        <w:rPr>
          <w:rFonts w:ascii="Arial" w:hAnsi="Arial" w:cs="Arial"/>
        </w:rPr>
        <w:t xml:space="preserve"> – в количестве двух штук, длина каждой трубы – 8 пм. Площадь покрытия грунтощебнем - </w:t>
      </w:r>
      <w:smartTag w:uri="urn:schemas-microsoft-com:office:smarttags" w:element="metricconverter">
        <w:smartTagPr>
          <w:attr w:name="ProductID" w:val="22960 м2"/>
        </w:smartTagPr>
        <w:r w:rsidRPr="00A24EC8">
          <w:rPr>
            <w:rFonts w:ascii="Arial" w:hAnsi="Arial" w:cs="Arial"/>
          </w:rPr>
          <w:t>22960 м</w:t>
        </w:r>
        <w:r w:rsidRPr="00A24EC8">
          <w:rPr>
            <w:rFonts w:ascii="Arial" w:hAnsi="Arial" w:cs="Arial"/>
            <w:vertAlign w:val="superscript"/>
          </w:rPr>
          <w:t>2</w:t>
        </w:r>
      </w:smartTag>
      <w:r w:rsidRPr="00A24EC8">
        <w:rPr>
          <w:rFonts w:ascii="Arial" w:hAnsi="Arial" w:cs="Arial"/>
        </w:rPr>
        <w:t xml:space="preserve">.  Количество используемого щебня фракции 40-70 прочностью не ниже 1000 – </w:t>
      </w:r>
      <w:smartTag w:uri="urn:schemas-microsoft-com:office:smarttags" w:element="metricconverter">
        <w:smartTagPr>
          <w:attr w:name="ProductID" w:val="2904,44 м3"/>
        </w:smartTagPr>
        <w:r w:rsidRPr="00A24EC8">
          <w:rPr>
            <w:rFonts w:ascii="Arial" w:hAnsi="Arial" w:cs="Arial"/>
          </w:rPr>
          <w:t>2904,44 м</w:t>
        </w:r>
        <w:r w:rsidRPr="00A24EC8">
          <w:rPr>
            <w:rFonts w:ascii="Arial" w:hAnsi="Arial" w:cs="Arial"/>
            <w:vertAlign w:val="superscript"/>
          </w:rPr>
          <w:t>3</w:t>
        </w:r>
      </w:smartTag>
      <w:r w:rsidRPr="00A24EC8">
        <w:rPr>
          <w:rFonts w:ascii="Arial" w:hAnsi="Arial" w:cs="Arial"/>
        </w:rPr>
        <w:t>, при расходе щебня от объёма грунта 50х50. При выполнении работ производится разработка грунта под</w:t>
      </w:r>
      <w:r w:rsidRPr="00A24EC8">
        <w:rPr>
          <w:rFonts w:ascii="Arial" w:hAnsi="Arial" w:cs="Arial"/>
          <w:color w:val="FF0000"/>
        </w:rPr>
        <w:t xml:space="preserve"> </w:t>
      </w:r>
      <w:r w:rsidRPr="00A24EC8">
        <w:rPr>
          <w:rFonts w:ascii="Arial" w:hAnsi="Arial" w:cs="Arial"/>
        </w:rPr>
        <w:t xml:space="preserve">устройство корыта - </w:t>
      </w:r>
      <w:smartTag w:uri="urn:schemas-microsoft-com:office:smarttags" w:element="metricconverter">
        <w:smartTagPr>
          <w:attr w:name="ProductID" w:val="2650 м3"/>
        </w:smartTagPr>
        <w:r w:rsidRPr="00A24EC8">
          <w:rPr>
            <w:rFonts w:ascii="Arial" w:hAnsi="Arial" w:cs="Arial"/>
          </w:rPr>
          <w:t>2650 м</w:t>
        </w:r>
        <w:r w:rsidRPr="00A24EC8">
          <w:rPr>
            <w:rFonts w:ascii="Arial" w:hAnsi="Arial" w:cs="Arial"/>
            <w:vertAlign w:val="superscript"/>
          </w:rPr>
          <w:t>3</w:t>
        </w:r>
      </w:smartTag>
      <w:r w:rsidRPr="00A24EC8">
        <w:rPr>
          <w:rFonts w:ascii="Arial" w:hAnsi="Arial" w:cs="Arial"/>
        </w:rPr>
        <w:t xml:space="preserve">, планировка земполотна - </w:t>
      </w:r>
      <w:smartTag w:uri="urn:schemas-microsoft-com:office:smarttags" w:element="metricconverter">
        <w:smartTagPr>
          <w:attr w:name="ProductID" w:val="22960 м2"/>
        </w:smartTagPr>
        <w:r w:rsidRPr="00A24EC8">
          <w:rPr>
            <w:rFonts w:ascii="Arial" w:hAnsi="Arial" w:cs="Arial"/>
          </w:rPr>
          <w:t>22960 м</w:t>
        </w:r>
        <w:r w:rsidRPr="00A24EC8">
          <w:rPr>
            <w:rFonts w:ascii="Arial" w:hAnsi="Arial" w:cs="Arial"/>
            <w:vertAlign w:val="superscript"/>
          </w:rPr>
          <w:t>2</w:t>
        </w:r>
      </w:smartTag>
      <w:r w:rsidRPr="00A24EC8">
        <w:rPr>
          <w:rFonts w:ascii="Arial" w:hAnsi="Arial" w:cs="Arial"/>
        </w:rPr>
        <w:t xml:space="preserve">, уплотнение земполотна - </w:t>
      </w:r>
      <w:smartTag w:uri="urn:schemas-microsoft-com:office:smarttags" w:element="metricconverter">
        <w:smartTagPr>
          <w:attr w:name="ProductID" w:val="5740 м3"/>
        </w:smartTagPr>
        <w:r w:rsidRPr="00A24EC8">
          <w:rPr>
            <w:rFonts w:ascii="Arial" w:hAnsi="Arial" w:cs="Arial"/>
          </w:rPr>
          <w:t>5740 м</w:t>
        </w:r>
        <w:r w:rsidRPr="00A24EC8">
          <w:rPr>
            <w:rFonts w:ascii="Arial" w:hAnsi="Arial" w:cs="Arial"/>
            <w:vertAlign w:val="superscript"/>
          </w:rPr>
          <w:t>3</w:t>
        </w:r>
      </w:smartTag>
      <w:r w:rsidRPr="00A24EC8">
        <w:rPr>
          <w:rFonts w:ascii="Arial" w:hAnsi="Arial" w:cs="Arial"/>
        </w:rPr>
        <w:t xml:space="preserve">, устройство гравийно-песчаной подготовки под водопропускные трубы – </w:t>
      </w:r>
      <w:smartTag w:uri="urn:schemas-microsoft-com:office:smarttags" w:element="metricconverter">
        <w:smartTagPr>
          <w:attr w:name="ProductID" w:val="1,96 м3"/>
        </w:smartTagPr>
        <w:r w:rsidRPr="00A24EC8">
          <w:rPr>
            <w:rFonts w:ascii="Arial" w:hAnsi="Arial" w:cs="Arial"/>
          </w:rPr>
          <w:t>1,96 м</w:t>
        </w:r>
        <w:r w:rsidRPr="00A24EC8">
          <w:rPr>
            <w:rFonts w:ascii="Arial" w:hAnsi="Arial" w:cs="Arial"/>
            <w:vertAlign w:val="superscript"/>
          </w:rPr>
          <w:t>3</w:t>
        </w:r>
      </w:smartTag>
      <w:r w:rsidRPr="00A24EC8">
        <w:rPr>
          <w:rFonts w:ascii="Arial" w:hAnsi="Arial" w:cs="Arial"/>
        </w:rPr>
        <w:t xml:space="preserve">, укладка двух труб. Количество используемого при укладки труб щебня фракции 5-20 прочностью не ниже 800 – </w:t>
      </w:r>
      <w:smartTag w:uri="urn:schemas-microsoft-com:office:smarttags" w:element="metricconverter">
        <w:smartTagPr>
          <w:attr w:name="ProductID" w:val="2,528 м3"/>
        </w:smartTagPr>
        <w:r w:rsidRPr="00A24EC8">
          <w:rPr>
            <w:rFonts w:ascii="Arial" w:hAnsi="Arial" w:cs="Arial"/>
          </w:rPr>
          <w:t>2,528 м</w:t>
        </w:r>
        <w:r w:rsidRPr="00A24EC8">
          <w:rPr>
            <w:rFonts w:ascii="Arial" w:hAnsi="Arial" w:cs="Arial"/>
            <w:vertAlign w:val="superscript"/>
          </w:rPr>
          <w:t>3</w:t>
        </w:r>
      </w:smartTag>
      <w:r w:rsidRPr="00A24EC8">
        <w:rPr>
          <w:rFonts w:ascii="Arial" w:hAnsi="Arial" w:cs="Arial"/>
        </w:rPr>
        <w:t>. Применяются трубы стальные электросварные с сопротивлением по разрыву не менее 38 кгс/мм</w:t>
      </w:r>
      <w:r w:rsidRPr="00A24EC8">
        <w:rPr>
          <w:rFonts w:ascii="Arial" w:hAnsi="Arial" w:cs="Arial"/>
          <w:vertAlign w:val="superscript"/>
        </w:rPr>
        <w:t>2</w:t>
      </w:r>
      <w:r w:rsidRPr="00A24EC8">
        <w:rPr>
          <w:rFonts w:ascii="Arial" w:hAnsi="Arial" w:cs="Arial"/>
        </w:rPr>
        <w:t xml:space="preserve">, с наружным диаметром </w:t>
      </w:r>
      <w:smartTag w:uri="urn:schemas-microsoft-com:office:smarttags" w:element="metricconverter">
        <w:smartTagPr>
          <w:attr w:name="ProductID" w:val="630 мм"/>
        </w:smartTagPr>
        <w:r w:rsidRPr="00A24EC8">
          <w:rPr>
            <w:rFonts w:ascii="Arial" w:hAnsi="Arial" w:cs="Arial"/>
          </w:rPr>
          <w:t>630 мм</w:t>
        </w:r>
      </w:smartTag>
      <w:r w:rsidRPr="00A24EC8">
        <w:rPr>
          <w:rFonts w:ascii="Arial" w:hAnsi="Arial" w:cs="Arial"/>
        </w:rPr>
        <w:t xml:space="preserve">, толщиной стенки - не менее </w:t>
      </w:r>
      <w:smartTag w:uri="urn:schemas-microsoft-com:office:smarttags" w:element="metricconverter">
        <w:smartTagPr>
          <w:attr w:name="ProductID" w:val="8 мм"/>
        </w:smartTagPr>
        <w:r w:rsidRPr="00A24EC8">
          <w:rPr>
            <w:rFonts w:ascii="Arial" w:hAnsi="Arial" w:cs="Arial"/>
          </w:rPr>
          <w:t>8 мм</w:t>
        </w:r>
      </w:smartTag>
      <w:r w:rsidRPr="00A24EC8">
        <w:rPr>
          <w:rFonts w:ascii="Arial" w:hAnsi="Arial" w:cs="Arial"/>
        </w:rPr>
        <w:t xml:space="preserve"> – в количестве двух штук, длина каждой трубы – 8 пм. При разработке грунта производится снятие растительного слоя - </w:t>
      </w:r>
      <w:smartTag w:uri="urn:schemas-microsoft-com:office:smarttags" w:element="metricconverter">
        <w:smartTagPr>
          <w:attr w:name="ProductID" w:val="600 м3"/>
        </w:smartTagPr>
        <w:r w:rsidRPr="00A24EC8">
          <w:rPr>
            <w:rFonts w:ascii="Arial" w:hAnsi="Arial" w:cs="Arial"/>
          </w:rPr>
          <w:t>600 м</w:t>
        </w:r>
        <w:r w:rsidRPr="00A24EC8">
          <w:rPr>
            <w:rFonts w:ascii="Arial" w:hAnsi="Arial" w:cs="Arial"/>
            <w:vertAlign w:val="superscript"/>
          </w:rPr>
          <w:t>3</w:t>
        </w:r>
      </w:smartTag>
      <w:r w:rsidRPr="00A24EC8">
        <w:rPr>
          <w:rFonts w:ascii="Arial" w:hAnsi="Arial" w:cs="Arial"/>
        </w:rPr>
        <w:t xml:space="preserve">, набуртовка грунта  при штабелировании в конус, погрузочные работы при автомобильных перевозке грунта – 5786 т. Транспортирование грунта на расстояние </w:t>
      </w:r>
      <w:smartTag w:uri="urn:schemas-microsoft-com:office:smarttags" w:element="metricconverter">
        <w:smartTagPr>
          <w:attr w:name="ProductID" w:val="2 км"/>
        </w:smartTagPr>
        <w:r w:rsidRPr="00A24EC8">
          <w:rPr>
            <w:rFonts w:ascii="Arial" w:hAnsi="Arial" w:cs="Arial"/>
          </w:rPr>
          <w:t>2 км</w:t>
        </w:r>
      </w:smartTag>
      <w:r w:rsidRPr="00A24EC8">
        <w:rPr>
          <w:rFonts w:ascii="Arial" w:hAnsi="Arial" w:cs="Arial"/>
        </w:rPr>
        <w:t xml:space="preserve"> – 5786 т, обратное перемещение ранее снятого растительного слоя при рекультивации «карьера» - </w:t>
      </w:r>
      <w:smartTag w:uri="urn:schemas-microsoft-com:office:smarttags" w:element="metricconverter">
        <w:smartTagPr>
          <w:attr w:name="ProductID" w:val="600 м3"/>
        </w:smartTagPr>
        <w:r w:rsidRPr="00A24EC8">
          <w:rPr>
            <w:rFonts w:ascii="Arial" w:hAnsi="Arial" w:cs="Arial"/>
          </w:rPr>
          <w:t>600 м</w:t>
        </w:r>
        <w:r w:rsidRPr="00A24EC8">
          <w:rPr>
            <w:rFonts w:ascii="Arial" w:hAnsi="Arial" w:cs="Arial"/>
            <w:vertAlign w:val="superscript"/>
          </w:rPr>
          <w:t>3</w:t>
        </w:r>
      </w:smartTag>
      <w:r w:rsidRPr="00A24EC8">
        <w:rPr>
          <w:rFonts w:ascii="Arial" w:hAnsi="Arial" w:cs="Arial"/>
        </w:rPr>
        <w:t>.</w:t>
      </w:r>
    </w:p>
    <w:p w:rsidR="00A24EC8" w:rsidRPr="00A24EC8" w:rsidRDefault="00A24EC8" w:rsidP="00A24EC8">
      <w:pPr>
        <w:spacing w:after="0"/>
        <w:ind w:firstLine="709"/>
        <w:jc w:val="both"/>
        <w:rPr>
          <w:rStyle w:val="FontStyle15"/>
          <w:sz w:val="22"/>
          <w:szCs w:val="22"/>
        </w:rPr>
      </w:pPr>
      <w:r w:rsidRPr="00A24EC8">
        <w:rPr>
          <w:rStyle w:val="FontStyle15"/>
          <w:sz w:val="22"/>
          <w:szCs w:val="22"/>
        </w:rPr>
        <w:t xml:space="preserve">Подрядчик ведёт общий журнал производства работ, предоставляет результаты (акты) лабораторных испытаний используемых материалов, грунтов, акты освидетельствования скрытых, промежуточных работ с приложением ведомости контрольных измерений ширины, толщины, ровности, поперечных уклонов конструктивных слоёв, элементов. По окончании работ перечисленные документы, а также гарантийный паспорт передаются заказчику. </w:t>
      </w:r>
    </w:p>
    <w:p w:rsidR="00A24EC8" w:rsidRPr="00A24EC8" w:rsidRDefault="00A24EC8" w:rsidP="00A24EC8">
      <w:pPr>
        <w:spacing w:after="0"/>
        <w:ind w:firstLine="709"/>
        <w:jc w:val="both"/>
        <w:rPr>
          <w:rStyle w:val="FontStyle15"/>
          <w:sz w:val="22"/>
          <w:szCs w:val="22"/>
        </w:rPr>
      </w:pPr>
      <w:r w:rsidRPr="00A24EC8">
        <w:rPr>
          <w:rStyle w:val="FontStyle15"/>
          <w:sz w:val="22"/>
          <w:szCs w:val="22"/>
        </w:rPr>
        <w:t xml:space="preserve">Окончание работ - не позднее 31.08.2014 г. </w:t>
      </w:r>
    </w:p>
    <w:p w:rsidR="00A24EC8" w:rsidRPr="00A24EC8" w:rsidRDefault="00A24EC8" w:rsidP="00A24EC8">
      <w:pPr>
        <w:spacing w:after="0"/>
        <w:ind w:firstLine="709"/>
        <w:jc w:val="both"/>
        <w:rPr>
          <w:rFonts w:ascii="Arial" w:hAnsi="Arial" w:cs="Arial"/>
        </w:rPr>
      </w:pPr>
      <w:r w:rsidRPr="00A24EC8">
        <w:rPr>
          <w:rFonts w:ascii="Arial" w:hAnsi="Arial" w:cs="Arial"/>
          <w:color w:val="000000"/>
        </w:rPr>
        <w:t>Место выполнения работ: Курганская область, г. Куртамыш, автомобильная дорога местного значения, проходящая по улицам Рабочая-Зерновая-Колхозная.</w:t>
      </w:r>
    </w:p>
    <w:p w:rsidR="00A24EC8" w:rsidRPr="00A24EC8" w:rsidRDefault="00A24EC8" w:rsidP="00A24EC8">
      <w:pPr>
        <w:pStyle w:val="formattext"/>
        <w:shd w:val="clear" w:color="auto" w:fill="FFFFFF"/>
        <w:spacing w:before="0" w:beforeAutospacing="0" w:after="0" w:afterAutospacing="0"/>
        <w:jc w:val="center"/>
        <w:textAlignment w:val="baseline"/>
        <w:rPr>
          <w:rFonts w:ascii="Arial" w:hAnsi="Arial" w:cs="Arial"/>
          <w:b/>
          <w:bCs/>
          <w:spacing w:val="2"/>
          <w:sz w:val="22"/>
          <w:szCs w:val="22"/>
        </w:rPr>
      </w:pPr>
    </w:p>
    <w:p w:rsidR="00A24EC8" w:rsidRPr="00A24EC8" w:rsidRDefault="00A24EC8" w:rsidP="00A24EC8">
      <w:pPr>
        <w:pStyle w:val="formattext"/>
        <w:shd w:val="clear" w:color="auto" w:fill="FFFFFF"/>
        <w:spacing w:before="0" w:beforeAutospacing="0" w:after="0" w:afterAutospacing="0"/>
        <w:jc w:val="center"/>
        <w:textAlignment w:val="baseline"/>
        <w:rPr>
          <w:rFonts w:ascii="Arial" w:hAnsi="Arial" w:cs="Arial"/>
          <w:b/>
          <w:bCs/>
          <w:spacing w:val="2"/>
          <w:sz w:val="22"/>
          <w:szCs w:val="22"/>
        </w:rPr>
      </w:pPr>
    </w:p>
    <w:p w:rsidR="00A24EC8" w:rsidRPr="00A24EC8" w:rsidRDefault="00A24EC8" w:rsidP="00A24EC8">
      <w:pPr>
        <w:spacing w:after="0"/>
        <w:ind w:firstLine="708"/>
        <w:jc w:val="center"/>
        <w:rPr>
          <w:rFonts w:ascii="Arial" w:hAnsi="Arial" w:cs="Arial"/>
          <w:b/>
        </w:rPr>
      </w:pPr>
      <w:r w:rsidRPr="00A24EC8">
        <w:rPr>
          <w:rFonts w:ascii="Arial" w:hAnsi="Arial" w:cs="Arial"/>
          <w:b/>
        </w:rPr>
        <w:t>2.2. Обоснование начальной (максимальной) цены контракта</w:t>
      </w:r>
    </w:p>
    <w:p w:rsidR="00A24EC8" w:rsidRPr="00A24EC8" w:rsidRDefault="00A24EC8" w:rsidP="00A24EC8">
      <w:pPr>
        <w:pStyle w:val="ConsPlusNormal"/>
        <w:ind w:firstLine="540"/>
        <w:jc w:val="both"/>
        <w:rPr>
          <w:sz w:val="22"/>
          <w:szCs w:val="22"/>
        </w:rPr>
      </w:pPr>
    </w:p>
    <w:p w:rsidR="00A24EC8" w:rsidRPr="00A24EC8" w:rsidRDefault="00A24EC8" w:rsidP="00A24EC8">
      <w:pPr>
        <w:pStyle w:val="ConsPlusNormal"/>
        <w:ind w:firstLine="540"/>
        <w:jc w:val="both"/>
        <w:rPr>
          <w:sz w:val="22"/>
          <w:szCs w:val="22"/>
        </w:rPr>
      </w:pPr>
      <w:r w:rsidRPr="00A24EC8">
        <w:rPr>
          <w:sz w:val="22"/>
          <w:szCs w:val="22"/>
        </w:rPr>
        <w:t xml:space="preserve">Начальная (максимальная) цена контракта определена и обоснована заказчиком посредством применения метода сопоставимых рыночных цен (анализа рынка). Использована информация о стоимости требуемых к оказанию услуг, по предлагаемой заказчиком смете, полученная по запросу заказчика у трёх предполагаемых исполнителей. </w:t>
      </w:r>
    </w:p>
    <w:p w:rsidR="00A24EC8" w:rsidRPr="00A24EC8" w:rsidRDefault="00A24EC8" w:rsidP="00A24EC8">
      <w:pPr>
        <w:pStyle w:val="ConsPlusNormal"/>
        <w:ind w:firstLine="540"/>
        <w:jc w:val="right"/>
        <w:rPr>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701"/>
        <w:gridCol w:w="1418"/>
        <w:gridCol w:w="1276"/>
        <w:gridCol w:w="1275"/>
        <w:gridCol w:w="1560"/>
        <w:gridCol w:w="1701"/>
      </w:tblGrid>
      <w:tr w:rsidR="00A24EC8" w:rsidRPr="00A24EC8" w:rsidTr="00A605D9">
        <w:trPr>
          <w:cantSplit/>
          <w:trHeight w:val="1750"/>
        </w:trPr>
        <w:tc>
          <w:tcPr>
            <w:tcW w:w="567" w:type="dxa"/>
          </w:tcPr>
          <w:p w:rsidR="00A24EC8" w:rsidRPr="00A24EC8" w:rsidRDefault="00A24EC8" w:rsidP="00A24EC8">
            <w:pPr>
              <w:spacing w:after="0"/>
              <w:jc w:val="center"/>
              <w:rPr>
                <w:rFonts w:ascii="Arial" w:hAnsi="Arial" w:cs="Arial"/>
              </w:rPr>
            </w:pPr>
            <w:r w:rsidRPr="00A24EC8">
              <w:rPr>
                <w:rFonts w:ascii="Arial" w:hAnsi="Arial" w:cs="Arial"/>
              </w:rPr>
              <w:t>№ п/п</w:t>
            </w:r>
          </w:p>
        </w:tc>
        <w:tc>
          <w:tcPr>
            <w:tcW w:w="1701" w:type="dxa"/>
            <w:vAlign w:val="center"/>
          </w:tcPr>
          <w:p w:rsidR="00A24EC8" w:rsidRPr="00A24EC8" w:rsidRDefault="00A24EC8" w:rsidP="00A24EC8">
            <w:pPr>
              <w:spacing w:after="0"/>
              <w:jc w:val="center"/>
              <w:rPr>
                <w:rFonts w:ascii="Arial" w:hAnsi="Arial" w:cs="Arial"/>
              </w:rPr>
            </w:pPr>
            <w:r w:rsidRPr="00A24EC8">
              <w:rPr>
                <w:rFonts w:ascii="Arial" w:hAnsi="Arial" w:cs="Arial"/>
              </w:rPr>
              <w:t>Наименование</w:t>
            </w:r>
          </w:p>
        </w:tc>
        <w:tc>
          <w:tcPr>
            <w:tcW w:w="1418" w:type="dxa"/>
            <w:textDirection w:val="btLr"/>
          </w:tcPr>
          <w:p w:rsidR="00A24EC8" w:rsidRPr="00A24EC8" w:rsidRDefault="00A24EC8" w:rsidP="00A24EC8">
            <w:pPr>
              <w:spacing w:after="0"/>
              <w:ind w:left="113" w:right="113"/>
              <w:jc w:val="center"/>
              <w:rPr>
                <w:rFonts w:ascii="Arial" w:hAnsi="Arial" w:cs="Arial"/>
              </w:rPr>
            </w:pPr>
            <w:r w:rsidRPr="00A24EC8">
              <w:rPr>
                <w:rFonts w:ascii="Arial" w:hAnsi="Arial" w:cs="Arial"/>
              </w:rPr>
              <w:t>Коммерческое  предложение № 1 (руб.)</w:t>
            </w:r>
          </w:p>
        </w:tc>
        <w:tc>
          <w:tcPr>
            <w:tcW w:w="1276" w:type="dxa"/>
            <w:textDirection w:val="btLr"/>
          </w:tcPr>
          <w:p w:rsidR="00A24EC8" w:rsidRPr="00A24EC8" w:rsidRDefault="00A24EC8" w:rsidP="00A24EC8">
            <w:pPr>
              <w:spacing w:after="0"/>
              <w:ind w:left="113" w:right="113"/>
              <w:jc w:val="center"/>
            </w:pPr>
            <w:r w:rsidRPr="00A24EC8">
              <w:rPr>
                <w:rFonts w:ascii="Arial" w:hAnsi="Arial" w:cs="Arial"/>
              </w:rPr>
              <w:t>Коммерческое  предложение № 2 (руб.)</w:t>
            </w:r>
          </w:p>
        </w:tc>
        <w:tc>
          <w:tcPr>
            <w:tcW w:w="1275" w:type="dxa"/>
            <w:textDirection w:val="btLr"/>
          </w:tcPr>
          <w:p w:rsidR="00A24EC8" w:rsidRPr="00A24EC8" w:rsidRDefault="00A24EC8" w:rsidP="00A24EC8">
            <w:pPr>
              <w:spacing w:after="0"/>
              <w:ind w:left="113" w:right="113"/>
              <w:jc w:val="center"/>
            </w:pPr>
            <w:r w:rsidRPr="00A24EC8">
              <w:rPr>
                <w:rFonts w:ascii="Arial" w:hAnsi="Arial" w:cs="Arial"/>
              </w:rPr>
              <w:t>Коммерческое  предложение № 3 (руб.)</w:t>
            </w:r>
          </w:p>
        </w:tc>
        <w:tc>
          <w:tcPr>
            <w:tcW w:w="1560" w:type="dxa"/>
            <w:textDirection w:val="btLr"/>
          </w:tcPr>
          <w:p w:rsidR="00A24EC8" w:rsidRPr="00A24EC8" w:rsidRDefault="00A24EC8" w:rsidP="00A24EC8">
            <w:pPr>
              <w:spacing w:after="0"/>
              <w:ind w:left="113" w:right="113"/>
              <w:jc w:val="center"/>
            </w:pPr>
            <w:r w:rsidRPr="00A24EC8">
              <w:rPr>
                <w:rFonts w:ascii="Arial" w:hAnsi="Arial" w:cs="Arial"/>
              </w:rPr>
              <w:t>Средняя арифметическая цена (руб.)</w:t>
            </w:r>
          </w:p>
        </w:tc>
        <w:tc>
          <w:tcPr>
            <w:tcW w:w="1701" w:type="dxa"/>
          </w:tcPr>
          <w:p w:rsidR="00A24EC8" w:rsidRPr="00A24EC8" w:rsidRDefault="00A24EC8" w:rsidP="00A24EC8">
            <w:pPr>
              <w:spacing w:after="0"/>
              <w:jc w:val="center"/>
              <w:rPr>
                <w:rFonts w:ascii="Arial" w:hAnsi="Arial" w:cs="Arial"/>
              </w:rPr>
            </w:pPr>
            <w:r w:rsidRPr="00A24EC8">
              <w:rPr>
                <w:rFonts w:ascii="Arial" w:hAnsi="Arial" w:cs="Arial"/>
              </w:rPr>
              <w:t>Начальная (максимальная) цена контракта</w:t>
            </w:r>
          </w:p>
          <w:p w:rsidR="00A24EC8" w:rsidRPr="00A24EC8" w:rsidRDefault="00A24EC8" w:rsidP="00A24EC8">
            <w:pPr>
              <w:spacing w:after="0"/>
              <w:jc w:val="center"/>
              <w:rPr>
                <w:rFonts w:ascii="Arial" w:hAnsi="Arial" w:cs="Arial"/>
              </w:rPr>
            </w:pPr>
            <w:r w:rsidRPr="00A24EC8">
              <w:rPr>
                <w:rFonts w:ascii="Arial" w:hAnsi="Arial" w:cs="Arial"/>
              </w:rPr>
              <w:t xml:space="preserve">(руб.) </w:t>
            </w:r>
          </w:p>
        </w:tc>
      </w:tr>
      <w:tr w:rsidR="00A24EC8" w:rsidRPr="00A24EC8" w:rsidTr="00A605D9">
        <w:tc>
          <w:tcPr>
            <w:tcW w:w="567" w:type="dxa"/>
          </w:tcPr>
          <w:p w:rsidR="00A24EC8" w:rsidRPr="00A24EC8" w:rsidRDefault="00A24EC8" w:rsidP="00A24EC8">
            <w:pPr>
              <w:spacing w:after="0"/>
              <w:jc w:val="center"/>
              <w:rPr>
                <w:rFonts w:ascii="Arial" w:hAnsi="Arial" w:cs="Arial"/>
              </w:rPr>
            </w:pPr>
            <w:r w:rsidRPr="00A24EC8">
              <w:rPr>
                <w:rFonts w:ascii="Arial" w:hAnsi="Arial" w:cs="Arial"/>
              </w:rPr>
              <w:t>1</w:t>
            </w:r>
          </w:p>
        </w:tc>
        <w:tc>
          <w:tcPr>
            <w:tcW w:w="1701" w:type="dxa"/>
          </w:tcPr>
          <w:p w:rsidR="00A24EC8" w:rsidRPr="00A24EC8" w:rsidRDefault="00A24EC8" w:rsidP="00A24EC8">
            <w:pPr>
              <w:spacing w:after="0"/>
              <w:jc w:val="center"/>
              <w:rPr>
                <w:rFonts w:ascii="Arial" w:hAnsi="Arial" w:cs="Arial"/>
              </w:rPr>
            </w:pPr>
            <w:r w:rsidRPr="00A24EC8">
              <w:rPr>
                <w:rFonts w:ascii="Arial" w:hAnsi="Arial" w:cs="Arial"/>
              </w:rPr>
              <w:t>2</w:t>
            </w:r>
          </w:p>
        </w:tc>
        <w:tc>
          <w:tcPr>
            <w:tcW w:w="1418" w:type="dxa"/>
          </w:tcPr>
          <w:p w:rsidR="00A24EC8" w:rsidRPr="00A24EC8" w:rsidRDefault="00A24EC8" w:rsidP="00A24EC8">
            <w:pPr>
              <w:spacing w:after="0"/>
              <w:jc w:val="center"/>
              <w:rPr>
                <w:rFonts w:ascii="Arial" w:hAnsi="Arial" w:cs="Arial"/>
              </w:rPr>
            </w:pPr>
            <w:r w:rsidRPr="00A24EC8">
              <w:rPr>
                <w:rFonts w:ascii="Arial" w:hAnsi="Arial" w:cs="Arial"/>
              </w:rPr>
              <w:t>3</w:t>
            </w:r>
          </w:p>
        </w:tc>
        <w:tc>
          <w:tcPr>
            <w:tcW w:w="1276" w:type="dxa"/>
          </w:tcPr>
          <w:p w:rsidR="00A24EC8" w:rsidRPr="00A24EC8" w:rsidRDefault="00A24EC8" w:rsidP="00A24EC8">
            <w:pPr>
              <w:spacing w:after="0"/>
              <w:jc w:val="center"/>
              <w:rPr>
                <w:rFonts w:ascii="Arial" w:hAnsi="Arial" w:cs="Arial"/>
              </w:rPr>
            </w:pPr>
            <w:r w:rsidRPr="00A24EC8">
              <w:rPr>
                <w:rFonts w:ascii="Arial" w:hAnsi="Arial" w:cs="Arial"/>
              </w:rPr>
              <w:t>4</w:t>
            </w:r>
          </w:p>
        </w:tc>
        <w:tc>
          <w:tcPr>
            <w:tcW w:w="1275" w:type="dxa"/>
          </w:tcPr>
          <w:p w:rsidR="00A24EC8" w:rsidRPr="00A24EC8" w:rsidRDefault="00A24EC8" w:rsidP="00A24EC8">
            <w:pPr>
              <w:spacing w:after="0"/>
              <w:jc w:val="center"/>
              <w:rPr>
                <w:rFonts w:ascii="Arial" w:hAnsi="Arial" w:cs="Arial"/>
              </w:rPr>
            </w:pPr>
            <w:r w:rsidRPr="00A24EC8">
              <w:rPr>
                <w:rFonts w:ascii="Arial" w:hAnsi="Arial" w:cs="Arial"/>
              </w:rPr>
              <w:t>5</w:t>
            </w:r>
          </w:p>
        </w:tc>
        <w:tc>
          <w:tcPr>
            <w:tcW w:w="1560" w:type="dxa"/>
          </w:tcPr>
          <w:p w:rsidR="00A24EC8" w:rsidRPr="00A24EC8" w:rsidRDefault="00A24EC8" w:rsidP="00A24EC8">
            <w:pPr>
              <w:spacing w:after="0"/>
              <w:jc w:val="center"/>
              <w:rPr>
                <w:rFonts w:ascii="Arial" w:hAnsi="Arial" w:cs="Arial"/>
              </w:rPr>
            </w:pPr>
            <w:r w:rsidRPr="00A24EC8">
              <w:rPr>
                <w:rFonts w:ascii="Arial" w:hAnsi="Arial" w:cs="Arial"/>
              </w:rPr>
              <w:t>8</w:t>
            </w:r>
          </w:p>
        </w:tc>
        <w:tc>
          <w:tcPr>
            <w:tcW w:w="1701" w:type="dxa"/>
          </w:tcPr>
          <w:p w:rsidR="00A24EC8" w:rsidRPr="00A24EC8" w:rsidRDefault="00A24EC8" w:rsidP="00A24EC8">
            <w:pPr>
              <w:spacing w:after="0"/>
              <w:jc w:val="center"/>
              <w:rPr>
                <w:rFonts w:ascii="Arial" w:hAnsi="Arial" w:cs="Arial"/>
              </w:rPr>
            </w:pPr>
          </w:p>
        </w:tc>
      </w:tr>
      <w:tr w:rsidR="00A24EC8" w:rsidRPr="00A24EC8" w:rsidTr="00A605D9">
        <w:trPr>
          <w:trHeight w:val="2244"/>
        </w:trPr>
        <w:tc>
          <w:tcPr>
            <w:tcW w:w="567" w:type="dxa"/>
            <w:vAlign w:val="center"/>
          </w:tcPr>
          <w:p w:rsidR="00A24EC8" w:rsidRPr="00A24EC8" w:rsidRDefault="00A24EC8" w:rsidP="00A24EC8">
            <w:pPr>
              <w:spacing w:after="0"/>
              <w:jc w:val="center"/>
              <w:rPr>
                <w:rFonts w:ascii="Arial" w:hAnsi="Arial" w:cs="Arial"/>
              </w:rPr>
            </w:pPr>
            <w:r w:rsidRPr="00A24EC8">
              <w:rPr>
                <w:rFonts w:ascii="Arial" w:hAnsi="Arial" w:cs="Arial"/>
              </w:rPr>
              <w:t>1</w:t>
            </w:r>
          </w:p>
        </w:tc>
        <w:tc>
          <w:tcPr>
            <w:tcW w:w="1701" w:type="dxa"/>
            <w:vAlign w:val="center"/>
          </w:tcPr>
          <w:p w:rsidR="00A24EC8" w:rsidRPr="00A24EC8" w:rsidRDefault="00A24EC8" w:rsidP="00A24EC8">
            <w:pPr>
              <w:spacing w:after="0"/>
              <w:rPr>
                <w:rFonts w:ascii="Arial" w:hAnsi="Arial" w:cs="Arial"/>
                <w:vertAlign w:val="superscript"/>
              </w:rPr>
            </w:pPr>
            <w:r w:rsidRPr="00A24EC8">
              <w:rPr>
                <w:rFonts w:ascii="Arial" w:hAnsi="Arial" w:cs="Arial"/>
              </w:rPr>
              <w:t>Стоимость услуг по строительному контролю при ремонте улицы Рабочая-Зерновая-Колхозная</w:t>
            </w:r>
          </w:p>
        </w:tc>
        <w:tc>
          <w:tcPr>
            <w:tcW w:w="1418" w:type="dxa"/>
            <w:vAlign w:val="center"/>
          </w:tcPr>
          <w:p w:rsidR="00A24EC8" w:rsidRPr="00A24EC8" w:rsidRDefault="00A24EC8" w:rsidP="00A24EC8">
            <w:pPr>
              <w:spacing w:after="0"/>
              <w:jc w:val="center"/>
              <w:rPr>
                <w:rFonts w:ascii="Arial" w:hAnsi="Arial" w:cs="Arial"/>
              </w:rPr>
            </w:pPr>
            <w:r w:rsidRPr="00A24EC8">
              <w:rPr>
                <w:rFonts w:ascii="Arial" w:hAnsi="Arial" w:cs="Arial"/>
              </w:rPr>
              <w:t>93581,00</w:t>
            </w:r>
          </w:p>
        </w:tc>
        <w:tc>
          <w:tcPr>
            <w:tcW w:w="1276" w:type="dxa"/>
            <w:vAlign w:val="center"/>
          </w:tcPr>
          <w:p w:rsidR="00A24EC8" w:rsidRPr="00A24EC8" w:rsidRDefault="00A24EC8" w:rsidP="00A24EC8">
            <w:pPr>
              <w:spacing w:after="0"/>
              <w:jc w:val="center"/>
              <w:rPr>
                <w:rFonts w:ascii="Arial" w:hAnsi="Arial" w:cs="Arial"/>
              </w:rPr>
            </w:pPr>
            <w:r w:rsidRPr="00A24EC8">
              <w:rPr>
                <w:rFonts w:ascii="Arial" w:hAnsi="Arial" w:cs="Arial"/>
              </w:rPr>
              <w:t>65710,00</w:t>
            </w:r>
          </w:p>
        </w:tc>
        <w:tc>
          <w:tcPr>
            <w:tcW w:w="1275" w:type="dxa"/>
            <w:vAlign w:val="center"/>
          </w:tcPr>
          <w:p w:rsidR="00A24EC8" w:rsidRPr="00A24EC8" w:rsidRDefault="00A24EC8" w:rsidP="00A24EC8">
            <w:pPr>
              <w:spacing w:after="0"/>
              <w:rPr>
                <w:rFonts w:ascii="Arial" w:hAnsi="Arial" w:cs="Arial"/>
              </w:rPr>
            </w:pPr>
            <w:r w:rsidRPr="00A24EC8">
              <w:rPr>
                <w:rFonts w:ascii="Arial" w:hAnsi="Arial" w:cs="Arial"/>
              </w:rPr>
              <w:t>57896,00</w:t>
            </w:r>
          </w:p>
        </w:tc>
        <w:tc>
          <w:tcPr>
            <w:tcW w:w="1560" w:type="dxa"/>
            <w:vAlign w:val="center"/>
          </w:tcPr>
          <w:p w:rsidR="00A24EC8" w:rsidRPr="00A24EC8" w:rsidRDefault="00A24EC8" w:rsidP="00A24EC8">
            <w:pPr>
              <w:spacing w:after="0"/>
              <w:rPr>
                <w:rFonts w:ascii="Arial" w:hAnsi="Arial" w:cs="Arial"/>
              </w:rPr>
            </w:pPr>
            <w:r w:rsidRPr="00A24EC8">
              <w:rPr>
                <w:rFonts w:ascii="Arial" w:hAnsi="Arial" w:cs="Arial"/>
              </w:rPr>
              <w:t>72395,67</w:t>
            </w:r>
          </w:p>
        </w:tc>
        <w:tc>
          <w:tcPr>
            <w:tcW w:w="1701" w:type="dxa"/>
            <w:vAlign w:val="center"/>
          </w:tcPr>
          <w:p w:rsidR="00A24EC8" w:rsidRPr="00A24EC8" w:rsidRDefault="00A24EC8" w:rsidP="00A24EC8">
            <w:pPr>
              <w:spacing w:after="0"/>
              <w:jc w:val="center"/>
              <w:rPr>
                <w:rFonts w:ascii="Arial" w:hAnsi="Arial" w:cs="Arial"/>
              </w:rPr>
            </w:pPr>
            <w:r w:rsidRPr="00A24EC8">
              <w:rPr>
                <w:rFonts w:ascii="Arial" w:hAnsi="Arial" w:cs="Arial"/>
              </w:rPr>
              <w:t>72395,67</w:t>
            </w:r>
          </w:p>
        </w:tc>
      </w:tr>
    </w:tbl>
    <w:p w:rsidR="00A24EC8" w:rsidRPr="00A24EC8" w:rsidRDefault="00A24EC8" w:rsidP="00A24EC8">
      <w:pPr>
        <w:spacing w:after="0"/>
        <w:ind w:hanging="360"/>
        <w:jc w:val="both"/>
        <w:rPr>
          <w:rFonts w:ascii="Arial" w:hAnsi="Arial" w:cs="Arial"/>
        </w:rPr>
      </w:pPr>
    </w:p>
    <w:p w:rsidR="00A24EC8" w:rsidRPr="00A24EC8" w:rsidRDefault="00A24EC8" w:rsidP="00A24EC8">
      <w:pPr>
        <w:spacing w:after="0"/>
        <w:jc w:val="both"/>
        <w:rPr>
          <w:rFonts w:ascii="Arial" w:hAnsi="Arial" w:cs="Arial"/>
        </w:rPr>
      </w:pPr>
      <w:r w:rsidRPr="00A24EC8">
        <w:rPr>
          <w:rFonts w:ascii="Arial" w:hAnsi="Arial" w:cs="Arial"/>
        </w:rPr>
        <w:t xml:space="preserve">Начальная </w:t>
      </w:r>
    </w:p>
    <w:p w:rsidR="00A24EC8" w:rsidRPr="00A24EC8" w:rsidRDefault="00A24EC8" w:rsidP="00A24EC8">
      <w:pPr>
        <w:spacing w:after="0"/>
        <w:jc w:val="both"/>
        <w:rPr>
          <w:rFonts w:ascii="Arial" w:hAnsi="Arial" w:cs="Arial"/>
        </w:rPr>
      </w:pPr>
      <w:r w:rsidRPr="00A24EC8">
        <w:rPr>
          <w:rFonts w:ascii="Arial" w:hAnsi="Arial" w:cs="Arial"/>
        </w:rPr>
        <w:t xml:space="preserve">(максимальная) = </w:t>
      </w:r>
      <w:r w:rsidRPr="00A24EC8">
        <w:rPr>
          <w:rFonts w:ascii="Arial" w:hAnsi="Arial" w:cs="Arial"/>
          <w:u w:val="single"/>
        </w:rPr>
        <w:t xml:space="preserve">(93581,00+65710,00+57896,00) </w:t>
      </w:r>
      <w:r w:rsidRPr="00A24EC8">
        <w:rPr>
          <w:rFonts w:ascii="Arial" w:hAnsi="Arial" w:cs="Arial"/>
        </w:rPr>
        <w:t>= 72395,67</w:t>
      </w:r>
    </w:p>
    <w:p w:rsidR="00A24EC8" w:rsidRPr="00A24EC8" w:rsidRDefault="00A24EC8" w:rsidP="00A24EC8">
      <w:pPr>
        <w:spacing w:after="0"/>
        <w:jc w:val="both"/>
        <w:rPr>
          <w:rFonts w:ascii="Arial" w:hAnsi="Arial" w:cs="Arial"/>
        </w:rPr>
      </w:pPr>
      <w:r w:rsidRPr="00A24EC8">
        <w:rPr>
          <w:rFonts w:ascii="Arial" w:hAnsi="Arial" w:cs="Arial"/>
        </w:rPr>
        <w:t xml:space="preserve">цена контракта </w:t>
      </w:r>
      <w:r w:rsidRPr="00A24EC8">
        <w:rPr>
          <w:rFonts w:ascii="Arial" w:hAnsi="Arial" w:cs="Arial"/>
        </w:rPr>
        <w:tab/>
      </w:r>
      <w:r w:rsidRPr="00A24EC8">
        <w:rPr>
          <w:rFonts w:ascii="Arial" w:hAnsi="Arial" w:cs="Arial"/>
        </w:rPr>
        <w:tab/>
      </w:r>
      <w:r w:rsidRPr="00A24EC8">
        <w:rPr>
          <w:rFonts w:ascii="Arial" w:hAnsi="Arial" w:cs="Arial"/>
        </w:rPr>
        <w:tab/>
      </w:r>
      <w:r w:rsidRPr="00A24EC8">
        <w:rPr>
          <w:rFonts w:ascii="Arial" w:hAnsi="Arial" w:cs="Arial"/>
        </w:rPr>
        <w:tab/>
        <w:t>3</w:t>
      </w:r>
    </w:p>
    <w:p w:rsidR="00A24EC8" w:rsidRPr="00A24EC8" w:rsidRDefault="00A24EC8" w:rsidP="00A24EC8">
      <w:pPr>
        <w:spacing w:after="0"/>
        <w:ind w:hanging="360"/>
        <w:jc w:val="both"/>
        <w:rPr>
          <w:rFonts w:ascii="Arial" w:hAnsi="Arial" w:cs="Arial"/>
        </w:rPr>
      </w:pPr>
    </w:p>
    <w:p w:rsidR="00A24EC8" w:rsidRPr="00A24EC8" w:rsidRDefault="00A24EC8" w:rsidP="00A24EC8">
      <w:pPr>
        <w:spacing w:after="0"/>
        <w:ind w:firstLine="567"/>
        <w:jc w:val="both"/>
        <w:rPr>
          <w:rFonts w:ascii="Arial" w:hAnsi="Arial" w:cs="Arial"/>
        </w:rPr>
      </w:pPr>
      <w:r w:rsidRPr="00A24EC8">
        <w:rPr>
          <w:rFonts w:ascii="Arial" w:hAnsi="Arial" w:cs="Arial"/>
        </w:rPr>
        <w:t xml:space="preserve">Где: </w:t>
      </w:r>
    </w:p>
    <w:p w:rsidR="00A24EC8" w:rsidRPr="00A24EC8" w:rsidRDefault="00A24EC8" w:rsidP="00A24EC8">
      <w:pPr>
        <w:spacing w:after="0"/>
        <w:jc w:val="both"/>
        <w:rPr>
          <w:rFonts w:ascii="Arial" w:hAnsi="Arial" w:cs="Arial"/>
          <w:color w:val="FF0000"/>
        </w:rPr>
      </w:pPr>
      <w:r w:rsidRPr="00A24EC8">
        <w:rPr>
          <w:rFonts w:ascii="Arial" w:hAnsi="Arial" w:cs="Arial"/>
          <w:color w:val="FF0000"/>
        </w:rPr>
        <w:t xml:space="preserve">        </w:t>
      </w:r>
    </w:p>
    <w:p w:rsidR="00A24EC8" w:rsidRPr="00A24EC8" w:rsidRDefault="00A24EC8" w:rsidP="00A24EC8">
      <w:pPr>
        <w:spacing w:after="0"/>
        <w:jc w:val="both"/>
        <w:rPr>
          <w:rFonts w:ascii="Arial" w:hAnsi="Arial" w:cs="Arial"/>
        </w:rPr>
      </w:pPr>
      <w:r w:rsidRPr="00A24EC8">
        <w:rPr>
          <w:rFonts w:ascii="Arial" w:hAnsi="Arial" w:cs="Arial"/>
        </w:rPr>
        <w:t xml:space="preserve">- </w:t>
      </w:r>
      <w:r w:rsidRPr="00A24EC8">
        <w:rPr>
          <w:rFonts w:ascii="Arial" w:hAnsi="Arial" w:cs="Arial"/>
          <w:u w:val="single"/>
        </w:rPr>
        <w:t>(93581,00+65710,00+57896,00)</w:t>
      </w:r>
      <w:r w:rsidRPr="00A24EC8">
        <w:rPr>
          <w:rFonts w:ascii="Arial" w:hAnsi="Arial" w:cs="Arial"/>
        </w:rPr>
        <w:t xml:space="preserve"> - средняя арифметическая стоимость</w:t>
      </w:r>
    </w:p>
    <w:p w:rsidR="00A24EC8" w:rsidRPr="00A24EC8" w:rsidRDefault="00A24EC8" w:rsidP="00A24EC8">
      <w:pPr>
        <w:spacing w:after="0"/>
        <w:ind w:left="2832" w:hanging="708"/>
        <w:jc w:val="both"/>
        <w:rPr>
          <w:rFonts w:ascii="Arial" w:hAnsi="Arial" w:cs="Arial"/>
        </w:rPr>
      </w:pPr>
      <w:r w:rsidRPr="00A24EC8">
        <w:rPr>
          <w:rFonts w:ascii="Arial" w:hAnsi="Arial" w:cs="Arial"/>
        </w:rPr>
        <w:t>3</w:t>
      </w:r>
      <w:r w:rsidRPr="00A24EC8">
        <w:rPr>
          <w:rFonts w:ascii="Arial" w:hAnsi="Arial" w:cs="Arial"/>
        </w:rPr>
        <w:tab/>
      </w:r>
      <w:r w:rsidRPr="00A24EC8">
        <w:rPr>
          <w:rFonts w:ascii="Arial" w:hAnsi="Arial" w:cs="Arial"/>
        </w:rPr>
        <w:tab/>
      </w:r>
      <w:r w:rsidRPr="00A24EC8">
        <w:rPr>
          <w:rFonts w:ascii="Arial" w:hAnsi="Arial" w:cs="Arial"/>
        </w:rPr>
        <w:tab/>
        <w:t xml:space="preserve">        оказания услуг по строительному </w:t>
      </w:r>
    </w:p>
    <w:p w:rsidR="00A24EC8" w:rsidRPr="00A24EC8" w:rsidRDefault="00A24EC8" w:rsidP="00A24EC8">
      <w:pPr>
        <w:spacing w:after="0"/>
        <w:ind w:left="4248"/>
        <w:jc w:val="both"/>
        <w:rPr>
          <w:rFonts w:ascii="Arial" w:hAnsi="Arial" w:cs="Arial"/>
        </w:rPr>
      </w:pPr>
      <w:r w:rsidRPr="00A24EC8">
        <w:rPr>
          <w:rFonts w:ascii="Arial" w:hAnsi="Arial" w:cs="Arial"/>
        </w:rPr>
        <w:t xml:space="preserve">        контролю при ремонте улицы Рабочая-</w:t>
      </w:r>
    </w:p>
    <w:p w:rsidR="00A24EC8" w:rsidRPr="00A24EC8" w:rsidRDefault="00A24EC8" w:rsidP="00A24EC8">
      <w:pPr>
        <w:spacing w:after="0"/>
        <w:ind w:left="2832" w:hanging="708"/>
        <w:jc w:val="both"/>
        <w:rPr>
          <w:rFonts w:ascii="Arial" w:hAnsi="Arial" w:cs="Arial"/>
        </w:rPr>
      </w:pPr>
      <w:r w:rsidRPr="00A24EC8">
        <w:rPr>
          <w:rFonts w:ascii="Arial" w:hAnsi="Arial" w:cs="Arial"/>
        </w:rPr>
        <w:tab/>
      </w:r>
      <w:r w:rsidRPr="00A24EC8">
        <w:rPr>
          <w:rFonts w:ascii="Arial" w:hAnsi="Arial" w:cs="Arial"/>
        </w:rPr>
        <w:tab/>
      </w:r>
      <w:r w:rsidRPr="00A24EC8">
        <w:rPr>
          <w:rFonts w:ascii="Arial" w:hAnsi="Arial" w:cs="Arial"/>
        </w:rPr>
        <w:tab/>
        <w:t xml:space="preserve">        Зерновая-Колхозная</w:t>
      </w:r>
    </w:p>
    <w:p w:rsidR="00A24EC8" w:rsidRPr="00A24EC8" w:rsidRDefault="00A24EC8" w:rsidP="00A24EC8">
      <w:pPr>
        <w:spacing w:after="0"/>
        <w:ind w:firstLine="567"/>
        <w:jc w:val="both"/>
        <w:rPr>
          <w:rFonts w:ascii="Arial" w:hAnsi="Arial" w:cs="Arial"/>
        </w:rPr>
      </w:pPr>
    </w:p>
    <w:p w:rsidR="00A24EC8" w:rsidRPr="00A24EC8" w:rsidRDefault="00A24EC8" w:rsidP="00A24EC8">
      <w:pPr>
        <w:spacing w:after="0"/>
        <w:ind w:firstLine="567"/>
        <w:jc w:val="both"/>
        <w:rPr>
          <w:rFonts w:ascii="Arial" w:hAnsi="Arial" w:cs="Arial"/>
        </w:rPr>
      </w:pPr>
      <w:r w:rsidRPr="00A24EC8">
        <w:rPr>
          <w:rFonts w:ascii="Arial" w:hAnsi="Arial" w:cs="Arial"/>
        </w:rPr>
        <w:t>- 72395,67 – рыночная начальная (максимальная) цена контракта в руб.</w:t>
      </w:r>
    </w:p>
    <w:p w:rsidR="00A24EC8" w:rsidRPr="00A24EC8" w:rsidRDefault="00A24EC8" w:rsidP="00A24EC8">
      <w:pPr>
        <w:spacing w:after="0"/>
        <w:jc w:val="both"/>
        <w:rPr>
          <w:rFonts w:ascii="Arial" w:hAnsi="Arial" w:cs="Arial"/>
        </w:rPr>
      </w:pPr>
    </w:p>
    <w:p w:rsidR="00A24EC8" w:rsidRPr="00A24EC8" w:rsidRDefault="00A24EC8" w:rsidP="00A24EC8">
      <w:pPr>
        <w:spacing w:after="0"/>
        <w:jc w:val="both"/>
        <w:rPr>
          <w:rFonts w:ascii="Arial" w:hAnsi="Arial" w:cs="Arial"/>
        </w:rPr>
      </w:pPr>
      <w:r w:rsidRPr="00A24EC8">
        <w:rPr>
          <w:rFonts w:ascii="Arial" w:hAnsi="Arial" w:cs="Arial"/>
        </w:rPr>
        <w:t xml:space="preserve">При этом: </w:t>
      </w:r>
    </w:p>
    <w:p w:rsidR="00A24EC8" w:rsidRPr="00A24EC8" w:rsidRDefault="00A24EC8" w:rsidP="00A24EC8">
      <w:pPr>
        <w:spacing w:after="0"/>
        <w:ind w:firstLine="567"/>
        <w:jc w:val="both"/>
        <w:rPr>
          <w:rFonts w:ascii="Arial" w:hAnsi="Arial" w:cs="Arial"/>
        </w:rPr>
      </w:pPr>
      <w:r w:rsidRPr="00A24EC8">
        <w:rPr>
          <w:rFonts w:ascii="Arial" w:hAnsi="Arial" w:cs="Arial"/>
        </w:rPr>
        <w:t>- среднее квадратичное отклонение – 18758,42238</w:t>
      </w:r>
    </w:p>
    <w:p w:rsidR="00A24EC8" w:rsidRPr="00A24EC8" w:rsidRDefault="00A24EC8" w:rsidP="00A24EC8">
      <w:pPr>
        <w:spacing w:after="0"/>
        <w:ind w:firstLine="567"/>
        <w:jc w:val="both"/>
        <w:rPr>
          <w:rFonts w:ascii="Arial" w:hAnsi="Arial" w:cs="Arial"/>
        </w:rPr>
      </w:pPr>
      <w:r w:rsidRPr="00A24EC8">
        <w:rPr>
          <w:rFonts w:ascii="Arial" w:hAnsi="Arial" w:cs="Arial"/>
        </w:rPr>
        <w:t>- коэффициент вариации рыночной начальной (максимальной) цены контракта – 25,91</w:t>
      </w:r>
    </w:p>
    <w:p w:rsidR="00A24EC8" w:rsidRPr="00A24EC8" w:rsidRDefault="00A24EC8" w:rsidP="00A24EC8">
      <w:pPr>
        <w:spacing w:after="0"/>
        <w:ind w:firstLine="567"/>
        <w:jc w:val="both"/>
        <w:rPr>
          <w:rFonts w:ascii="Arial" w:hAnsi="Arial" w:cs="Arial"/>
          <w:b/>
        </w:rPr>
        <w:sectPr w:rsidR="00A24EC8" w:rsidRPr="00A24EC8" w:rsidSect="00FF097B">
          <w:pgSz w:w="11906" w:h="16838"/>
          <w:pgMar w:top="567" w:right="851" w:bottom="992" w:left="1701" w:header="279" w:footer="127" w:gutter="0"/>
          <w:pgNumType w:start="13"/>
          <w:cols w:space="708"/>
          <w:docGrid w:linePitch="360"/>
        </w:sectPr>
      </w:pPr>
    </w:p>
    <w:p w:rsidR="00A24EC8" w:rsidRPr="00A24EC8" w:rsidRDefault="00A24EC8" w:rsidP="00A24EC8">
      <w:pPr>
        <w:spacing w:after="0"/>
        <w:jc w:val="both"/>
        <w:rPr>
          <w:rFonts w:ascii="Arial" w:hAnsi="Arial" w:cs="Arial"/>
          <w:b/>
        </w:rPr>
      </w:pPr>
      <w:r w:rsidRPr="00A24EC8">
        <w:rPr>
          <w:rFonts w:ascii="Arial" w:hAnsi="Arial" w:cs="Arial"/>
          <w:b/>
        </w:rPr>
        <w:t>Часть 3.</w:t>
      </w:r>
      <w:r w:rsidRPr="00A24EC8">
        <w:rPr>
          <w:rFonts w:ascii="Arial" w:hAnsi="Arial" w:cs="Arial"/>
        </w:rPr>
        <w:t xml:space="preserve"> </w:t>
      </w:r>
      <w:r w:rsidRPr="00A24EC8">
        <w:rPr>
          <w:rFonts w:ascii="Arial" w:hAnsi="Arial" w:cs="Arial"/>
          <w:b/>
        </w:rPr>
        <w:t xml:space="preserve">Требования к содержанию, составу заявки на участие в аукционе в соответствии с </w:t>
      </w:r>
      <w:hyperlink w:anchor="Par1047" w:tooltip="Ссылка на текущий документ" w:history="1">
        <w:r w:rsidRPr="00A24EC8">
          <w:rPr>
            <w:rFonts w:ascii="Arial" w:hAnsi="Arial" w:cs="Arial"/>
            <w:b/>
          </w:rPr>
          <w:t>частями 3</w:t>
        </w:r>
      </w:hyperlink>
      <w:r w:rsidRPr="00A24EC8">
        <w:rPr>
          <w:rFonts w:ascii="Arial" w:hAnsi="Arial" w:cs="Arial"/>
          <w:b/>
        </w:rPr>
        <w:t xml:space="preserve"> - </w:t>
      </w:r>
      <w:hyperlink w:anchor="Par1063" w:tooltip="Ссылка на текущий документ" w:history="1">
        <w:r w:rsidRPr="00A24EC8">
          <w:rPr>
            <w:rFonts w:ascii="Arial" w:hAnsi="Arial" w:cs="Arial"/>
            <w:b/>
          </w:rPr>
          <w:t>6 статьи 66</w:t>
        </w:r>
      </w:hyperlink>
      <w:r w:rsidRPr="00A24EC8">
        <w:rPr>
          <w:rFonts w:ascii="Arial" w:hAnsi="Arial" w:cs="Arial"/>
          <w:b/>
        </w:rPr>
        <w:t xml:space="preserve"> Федерального закона № 44-ФЗ «О контрактной системе в сфере закупок товаров, работ, услуг для обеспечения государственных и муниципальных нужд» и инструкция по ее заполнению </w:t>
      </w:r>
    </w:p>
    <w:p w:rsidR="00A24EC8" w:rsidRPr="00A24EC8" w:rsidRDefault="00A24EC8" w:rsidP="00A24EC8">
      <w:pPr>
        <w:spacing w:after="0"/>
        <w:jc w:val="both"/>
        <w:rPr>
          <w:rFonts w:ascii="Arial" w:hAnsi="Arial" w:cs="Arial"/>
          <w:b/>
        </w:rPr>
      </w:pPr>
    </w:p>
    <w:p w:rsidR="00A24EC8" w:rsidRPr="00A24EC8" w:rsidRDefault="00A24EC8" w:rsidP="00A24EC8">
      <w:pPr>
        <w:pStyle w:val="ConsPlusNormal"/>
        <w:ind w:firstLine="709"/>
        <w:jc w:val="both"/>
        <w:rPr>
          <w:sz w:val="22"/>
          <w:szCs w:val="22"/>
        </w:rPr>
      </w:pPr>
      <w:r w:rsidRPr="00A24EC8">
        <w:rPr>
          <w:sz w:val="22"/>
          <w:szCs w:val="22"/>
        </w:rPr>
        <w:t>3.1. Заявка на участие в электронном аукционе состоит из двух частей.</w:t>
      </w:r>
    </w:p>
    <w:p w:rsidR="00A24EC8" w:rsidRPr="00A24EC8" w:rsidRDefault="00A24EC8" w:rsidP="00A24EC8">
      <w:pPr>
        <w:pStyle w:val="ConsPlusNormal"/>
        <w:ind w:firstLine="709"/>
        <w:jc w:val="both"/>
        <w:rPr>
          <w:sz w:val="22"/>
          <w:szCs w:val="22"/>
        </w:rPr>
      </w:pPr>
      <w:bookmarkStart w:id="11" w:name="Par1047"/>
      <w:bookmarkEnd w:id="11"/>
      <w:r w:rsidRPr="00A24EC8">
        <w:rPr>
          <w:sz w:val="22"/>
          <w:szCs w:val="22"/>
        </w:rPr>
        <w:t>3.2. Первая часть заявки на участие в электронном аукционе должна содержать согласие участника такого аукциона на оказание услуги на условиях, предусмотренных документацией о данном аукционе.</w:t>
      </w:r>
    </w:p>
    <w:p w:rsidR="00A24EC8" w:rsidRPr="00A24EC8" w:rsidRDefault="00A24EC8" w:rsidP="00A24EC8">
      <w:pPr>
        <w:spacing w:after="0"/>
        <w:ind w:firstLine="709"/>
        <w:jc w:val="both"/>
        <w:rPr>
          <w:rFonts w:ascii="Arial" w:hAnsi="Arial" w:cs="Arial"/>
        </w:rPr>
      </w:pPr>
      <w:r w:rsidRPr="00A24EC8">
        <w:rPr>
          <w:rFonts w:ascii="Arial" w:hAnsi="Arial" w:cs="Arial"/>
        </w:rPr>
        <w:t>3.3. Вторая часть заявки на участие в электронном аукционе должна содержать следующие документы и информацию:</w:t>
      </w:r>
    </w:p>
    <w:p w:rsidR="00A24EC8" w:rsidRPr="00A24EC8" w:rsidRDefault="00A24EC8" w:rsidP="00A24EC8">
      <w:pPr>
        <w:pStyle w:val="ConsPlusNormal"/>
        <w:ind w:firstLine="709"/>
        <w:jc w:val="both"/>
        <w:rPr>
          <w:sz w:val="22"/>
          <w:szCs w:val="22"/>
        </w:rPr>
      </w:pPr>
      <w:r w:rsidRPr="00A24EC8">
        <w:rPr>
          <w:sz w:val="22"/>
          <w:szCs w:val="22"/>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A24EC8" w:rsidRPr="00A24EC8" w:rsidRDefault="00A24EC8" w:rsidP="00A24EC8">
      <w:pPr>
        <w:pStyle w:val="ConsPlusNormal"/>
        <w:ind w:firstLine="709"/>
        <w:jc w:val="both"/>
        <w:rPr>
          <w:color w:val="000000"/>
          <w:sz w:val="22"/>
          <w:szCs w:val="22"/>
          <w:shd w:val="clear" w:color="auto" w:fill="FFFFFF"/>
        </w:rPr>
      </w:pPr>
      <w:r w:rsidRPr="00A24EC8">
        <w:rPr>
          <w:color w:val="000000"/>
          <w:sz w:val="22"/>
          <w:szCs w:val="22"/>
          <w:shd w:val="clear" w:color="auto" w:fill="FFFFFF"/>
        </w:rPr>
        <w:t>2) документ, подтверждающий соответствие требованиям, установленным в соответствии с законодательством Российской Федерации к лицам, осуществляющим оказание услуги, являющейся объектом закупки;</w:t>
      </w:r>
    </w:p>
    <w:p w:rsidR="00A24EC8" w:rsidRPr="00A24EC8" w:rsidRDefault="00A24EC8" w:rsidP="00A24EC8">
      <w:pPr>
        <w:pStyle w:val="ConsPlusNormal"/>
        <w:ind w:firstLine="709"/>
        <w:jc w:val="both"/>
        <w:rPr>
          <w:sz w:val="22"/>
          <w:szCs w:val="22"/>
        </w:rPr>
      </w:pPr>
      <w:r w:rsidRPr="00A24EC8">
        <w:rPr>
          <w:sz w:val="22"/>
          <w:szCs w:val="22"/>
        </w:rPr>
        <w:t xml:space="preserve">3) документы, подтверждающие правомочность участника данного электронного аукциона заключать контракт; </w:t>
      </w:r>
    </w:p>
    <w:p w:rsidR="00A24EC8" w:rsidRPr="00A24EC8" w:rsidRDefault="00A24EC8" w:rsidP="00A24EC8">
      <w:pPr>
        <w:pStyle w:val="ConsPlusNormal"/>
        <w:ind w:firstLine="709"/>
        <w:jc w:val="both"/>
        <w:rPr>
          <w:sz w:val="22"/>
          <w:szCs w:val="22"/>
        </w:rPr>
      </w:pPr>
      <w:r w:rsidRPr="00A24EC8">
        <w:rPr>
          <w:sz w:val="22"/>
          <w:szCs w:val="22"/>
        </w:rPr>
        <w:t xml:space="preserve">4) декларацию о соответствии участника данного аукциона требованиям, установленным </w:t>
      </w:r>
      <w:hyperlink w:anchor="Par458" w:tooltip="Ссылка на текущий документ" w:history="1">
        <w:r w:rsidRPr="00A24EC8">
          <w:rPr>
            <w:sz w:val="22"/>
            <w:szCs w:val="22"/>
          </w:rPr>
          <w:t xml:space="preserve">пунктами </w:t>
        </w:r>
      </w:hyperlink>
      <w:hyperlink w:anchor="Par463" w:tooltip="Ссылка на текущий документ" w:history="1">
        <w:r w:rsidRPr="00A24EC8">
          <w:rPr>
            <w:sz w:val="22"/>
            <w:szCs w:val="22"/>
          </w:rPr>
          <w:t>3 - 9 части 1 статьи 31</w:t>
        </w:r>
      </w:hyperlink>
      <w:r w:rsidRPr="00A24EC8">
        <w:rPr>
          <w:sz w:val="22"/>
          <w:szCs w:val="22"/>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p w:rsidR="00A24EC8" w:rsidRPr="00A24EC8" w:rsidRDefault="00A24EC8" w:rsidP="00A24EC8">
      <w:pPr>
        <w:pStyle w:val="ConsPlusNormal"/>
        <w:ind w:firstLine="709"/>
        <w:jc w:val="both"/>
        <w:rPr>
          <w:sz w:val="22"/>
          <w:szCs w:val="22"/>
        </w:rPr>
      </w:pPr>
      <w:r w:rsidRPr="00A24EC8">
        <w:rPr>
          <w:sz w:val="22"/>
          <w:szCs w:val="22"/>
        </w:rPr>
        <w:t xml:space="preserve">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учредительными документами юридического лица и для участника данного аукциона заключаемый контракт или предоставление обеспечения заявки на участие в данном аукционе, обеспечения исполнения контракта является крупной сделкой. </w:t>
      </w:r>
    </w:p>
    <w:p w:rsidR="00A24EC8" w:rsidRPr="00A24EC8" w:rsidRDefault="00A24EC8" w:rsidP="00A24EC8">
      <w:pPr>
        <w:pStyle w:val="ConsPlusNormal"/>
        <w:ind w:firstLine="540"/>
        <w:jc w:val="both"/>
        <w:rPr>
          <w:sz w:val="22"/>
          <w:szCs w:val="22"/>
        </w:rPr>
      </w:pPr>
      <w:r w:rsidRPr="00A24EC8">
        <w:rPr>
          <w:sz w:val="22"/>
          <w:szCs w:val="22"/>
        </w:rPr>
        <w:t xml:space="preserve">  </w:t>
      </w:r>
    </w:p>
    <w:p w:rsidR="00A24EC8" w:rsidRPr="00A24EC8" w:rsidRDefault="00A24EC8" w:rsidP="00A24EC8">
      <w:pPr>
        <w:pStyle w:val="ConsPlusNormal"/>
        <w:ind w:firstLine="709"/>
        <w:jc w:val="both"/>
        <w:rPr>
          <w:b/>
          <w:sz w:val="22"/>
          <w:szCs w:val="22"/>
        </w:rPr>
      </w:pPr>
      <w:r w:rsidRPr="00A24EC8">
        <w:rPr>
          <w:sz w:val="22"/>
          <w:szCs w:val="22"/>
        </w:rPr>
        <w:t xml:space="preserve">3.4. </w:t>
      </w:r>
      <w:r w:rsidRPr="00A24EC8">
        <w:rPr>
          <w:b/>
          <w:sz w:val="22"/>
          <w:szCs w:val="22"/>
        </w:rPr>
        <w:t xml:space="preserve">Инструкция по заполнению заявки в данном электронном аукционе: </w:t>
      </w:r>
    </w:p>
    <w:p w:rsidR="00A24EC8" w:rsidRPr="00A24EC8" w:rsidRDefault="00A24EC8" w:rsidP="00A24EC8">
      <w:pPr>
        <w:pStyle w:val="ConsPlusNormal"/>
        <w:ind w:firstLine="709"/>
        <w:jc w:val="both"/>
        <w:rPr>
          <w:sz w:val="22"/>
          <w:szCs w:val="22"/>
        </w:rPr>
      </w:pPr>
      <w:r w:rsidRPr="00A24EC8">
        <w:rPr>
          <w:sz w:val="22"/>
          <w:szCs w:val="22"/>
        </w:rPr>
        <w:t xml:space="preserve">3.4.1. Требования к оформлению и форме заявки на участие в электронном  аукционе не предъявляются. </w:t>
      </w:r>
    </w:p>
    <w:p w:rsidR="00A24EC8" w:rsidRPr="00A24EC8" w:rsidRDefault="00A24EC8" w:rsidP="00A24EC8">
      <w:pPr>
        <w:spacing w:after="0"/>
        <w:ind w:firstLine="709"/>
        <w:jc w:val="both"/>
        <w:rPr>
          <w:rFonts w:ascii="Arial" w:hAnsi="Arial" w:cs="Arial"/>
        </w:rPr>
      </w:pPr>
      <w:r w:rsidRPr="00A24EC8">
        <w:rPr>
          <w:rFonts w:ascii="Arial" w:hAnsi="Arial" w:cs="Arial"/>
        </w:rPr>
        <w:t xml:space="preserve">3.4.2. В первой части заявки участник данного аукциона выражает согласие </w:t>
      </w:r>
      <w:r w:rsidRPr="00A24EC8">
        <w:rPr>
          <w:rFonts w:ascii="Arial" w:hAnsi="Arial" w:cs="Arial"/>
          <w:bCs/>
          <w:color w:val="000000"/>
        </w:rPr>
        <w:t xml:space="preserve">на оказание услуг по строительному контролю </w:t>
      </w:r>
      <w:r w:rsidRPr="00A24EC8">
        <w:rPr>
          <w:rFonts w:ascii="Arial" w:hAnsi="Arial" w:cs="Arial"/>
        </w:rPr>
        <w:t xml:space="preserve">при выполнении работ по ремонту </w:t>
      </w:r>
      <w:r w:rsidRPr="00A24EC8">
        <w:rPr>
          <w:rFonts w:ascii="Arial" w:hAnsi="Arial" w:cs="Arial"/>
          <w:color w:val="000000"/>
        </w:rPr>
        <w:t>улицы Рабочая – Зерновая - Колхозная в г. Куртамыше Курганской области</w:t>
      </w:r>
      <w:r w:rsidRPr="00A24EC8">
        <w:rPr>
          <w:rFonts w:ascii="Arial" w:hAnsi="Arial" w:cs="Arial"/>
        </w:rPr>
        <w:t xml:space="preserve"> на условиях, предусмотренных документацией о данном аукционе.</w:t>
      </w:r>
    </w:p>
    <w:p w:rsidR="00A24EC8" w:rsidRPr="00A24EC8" w:rsidRDefault="00A24EC8" w:rsidP="00A24EC8">
      <w:pPr>
        <w:spacing w:after="0"/>
        <w:ind w:firstLine="709"/>
        <w:jc w:val="both"/>
        <w:rPr>
          <w:rFonts w:ascii="Arial" w:hAnsi="Arial" w:cs="Arial"/>
        </w:rPr>
      </w:pPr>
      <w:r w:rsidRPr="00A24EC8">
        <w:rPr>
          <w:rFonts w:ascii="Arial" w:hAnsi="Arial" w:cs="Arial"/>
        </w:rPr>
        <w:t xml:space="preserve">3.4.3. Во второй части заявки участник данного аукциона: </w:t>
      </w:r>
    </w:p>
    <w:p w:rsidR="00A24EC8" w:rsidRPr="00A24EC8" w:rsidRDefault="00A24EC8" w:rsidP="00A24EC8">
      <w:pPr>
        <w:spacing w:after="0"/>
        <w:ind w:firstLine="709"/>
        <w:jc w:val="both"/>
        <w:rPr>
          <w:rFonts w:ascii="Arial" w:hAnsi="Arial" w:cs="Arial"/>
        </w:rPr>
      </w:pPr>
      <w:r w:rsidRPr="00A24EC8">
        <w:rPr>
          <w:rFonts w:ascii="Arial" w:hAnsi="Arial" w:cs="Arial"/>
        </w:rPr>
        <w:t xml:space="preserve">1) </w:t>
      </w:r>
      <w:r w:rsidRPr="00A24EC8">
        <w:rPr>
          <w:rFonts w:ascii="Arial" w:hAnsi="Arial" w:cs="Arial"/>
          <w:u w:val="single"/>
        </w:rPr>
        <w:t>являющийся юридическим лицом:</w:t>
      </w:r>
      <w:r w:rsidRPr="00A24EC8">
        <w:rPr>
          <w:rFonts w:ascii="Arial" w:hAnsi="Arial" w:cs="Arial"/>
        </w:rPr>
        <w:t xml:space="preserve"> </w:t>
      </w:r>
    </w:p>
    <w:p w:rsidR="00A24EC8" w:rsidRPr="00A24EC8" w:rsidRDefault="00A24EC8" w:rsidP="00A24EC8">
      <w:pPr>
        <w:spacing w:after="0"/>
        <w:ind w:firstLine="709"/>
        <w:jc w:val="both"/>
        <w:rPr>
          <w:rFonts w:ascii="Arial" w:hAnsi="Arial" w:cs="Arial"/>
        </w:rPr>
      </w:pPr>
      <w:r w:rsidRPr="00A24EC8">
        <w:rPr>
          <w:rFonts w:ascii="Arial" w:hAnsi="Arial" w:cs="Arial"/>
        </w:rPr>
        <w:t>а) указывает наименование, фирменное наименование (при наличии), место нахождения, почтовый адрес, номер контактного телефона,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A24EC8" w:rsidRPr="00A24EC8" w:rsidRDefault="00A24EC8" w:rsidP="00A24EC8">
      <w:pPr>
        <w:spacing w:after="0"/>
        <w:ind w:firstLine="709"/>
        <w:jc w:val="both"/>
        <w:rPr>
          <w:rFonts w:ascii="Arial" w:hAnsi="Arial" w:cs="Arial"/>
        </w:rPr>
      </w:pPr>
      <w:r w:rsidRPr="00A24EC8">
        <w:rPr>
          <w:rFonts w:ascii="Arial" w:hAnsi="Arial" w:cs="Arial"/>
        </w:rPr>
        <w:t>б) предоставляет копию свидетельства саморегулируемой организации о допуске к строительным работам</w:t>
      </w:r>
      <w:r w:rsidRPr="00A24EC8">
        <w:rPr>
          <w:rFonts w:ascii="Arial" w:hAnsi="Arial" w:cs="Arial"/>
          <w:bCs/>
        </w:rPr>
        <w:t>: п. 32.10</w:t>
      </w:r>
      <w:r w:rsidRPr="00A24EC8">
        <w:rPr>
          <w:rFonts w:ascii="Arial" w:hAnsi="Arial" w:cs="Arial"/>
          <w:b/>
          <w:bCs/>
        </w:rPr>
        <w:t xml:space="preserve"> «</w:t>
      </w:r>
      <w:r w:rsidRPr="00A24EC8">
        <w:rPr>
          <w:rFonts w:ascii="Arial" w:hAnsi="Arial" w:cs="Arial"/>
        </w:rPr>
        <w:t>Строительный контроль при строительстве, реконструкции и капитальном ремонте автомобильных дорог и аэродромов, мостов, эстакад и путепроводов»;</w:t>
      </w:r>
    </w:p>
    <w:p w:rsidR="00A24EC8" w:rsidRPr="00A24EC8" w:rsidRDefault="00A24EC8" w:rsidP="00A24EC8">
      <w:pPr>
        <w:spacing w:after="0"/>
        <w:ind w:firstLine="709"/>
        <w:jc w:val="both"/>
        <w:rPr>
          <w:rFonts w:ascii="Arial" w:hAnsi="Arial" w:cs="Arial"/>
        </w:rPr>
      </w:pPr>
      <w:r w:rsidRPr="00A24EC8">
        <w:rPr>
          <w:rFonts w:ascii="Arial" w:hAnsi="Arial" w:cs="Arial"/>
        </w:rPr>
        <w:t>в) представляет:</w:t>
      </w:r>
    </w:p>
    <w:p w:rsidR="00A24EC8" w:rsidRPr="00A24EC8" w:rsidRDefault="00A24EC8" w:rsidP="00A24EC8">
      <w:pPr>
        <w:spacing w:after="0"/>
        <w:ind w:firstLine="709"/>
        <w:jc w:val="both"/>
        <w:rPr>
          <w:rFonts w:ascii="Arial" w:hAnsi="Arial" w:cs="Arial"/>
        </w:rPr>
      </w:pPr>
      <w:r w:rsidRPr="00A24EC8">
        <w:rPr>
          <w:rFonts w:ascii="Arial" w:hAnsi="Arial" w:cs="Arial"/>
        </w:rPr>
        <w:t>- копию приказа или иного документа о назначении руководителя на должность;</w:t>
      </w:r>
    </w:p>
    <w:p w:rsidR="00A24EC8" w:rsidRPr="00A24EC8" w:rsidRDefault="00A24EC8" w:rsidP="00A24EC8">
      <w:pPr>
        <w:pStyle w:val="ConsPlusNormal"/>
        <w:ind w:firstLine="709"/>
        <w:jc w:val="both"/>
        <w:rPr>
          <w:sz w:val="22"/>
          <w:szCs w:val="22"/>
        </w:rPr>
      </w:pPr>
      <w:r w:rsidRPr="00A24EC8">
        <w:rPr>
          <w:sz w:val="22"/>
          <w:szCs w:val="22"/>
        </w:rPr>
        <w:t>- в случае если от имени руководителя действует иное лицо, представляется доверенность на осуществление от его имени соответствующих действий, заверенная его печатью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rsidR="00A24EC8" w:rsidRPr="00A24EC8" w:rsidRDefault="00A24EC8" w:rsidP="00A24EC8">
      <w:pPr>
        <w:pStyle w:val="ConsPlusNormal"/>
        <w:ind w:firstLine="709"/>
        <w:jc w:val="both"/>
        <w:rPr>
          <w:sz w:val="22"/>
          <w:szCs w:val="22"/>
        </w:rPr>
      </w:pPr>
      <w:r w:rsidRPr="00A24EC8">
        <w:rPr>
          <w:sz w:val="22"/>
          <w:szCs w:val="22"/>
        </w:rPr>
        <w:t xml:space="preserve">г) декларирует о соответствии участника данного аукциона требованиям, установленным </w:t>
      </w:r>
      <w:hyperlink w:anchor="Par458" w:tooltip="Ссылка на текущий документ" w:history="1">
        <w:r w:rsidRPr="00A24EC8">
          <w:rPr>
            <w:sz w:val="22"/>
            <w:szCs w:val="22"/>
          </w:rPr>
          <w:t xml:space="preserve">пунктами </w:t>
        </w:r>
      </w:hyperlink>
      <w:hyperlink w:anchor="Par463" w:tooltip="Ссылка на текущий документ" w:history="1">
        <w:r w:rsidRPr="00A24EC8">
          <w:rPr>
            <w:sz w:val="22"/>
            <w:szCs w:val="22"/>
          </w:rPr>
          <w:t>3 - 9 части 1 статьи 31</w:t>
        </w:r>
      </w:hyperlink>
      <w:r w:rsidRPr="00A24EC8">
        <w:rPr>
          <w:sz w:val="22"/>
          <w:szCs w:val="22"/>
        </w:rPr>
        <w:t xml:space="preserve"> № 44-ФЗ «О контрактной системе в сфере закупок товаров, работ, услуг для обеспечения государственных и муниципальных нужд»:</w:t>
      </w:r>
    </w:p>
    <w:p w:rsidR="00A24EC8" w:rsidRPr="00A24EC8" w:rsidRDefault="00A24EC8" w:rsidP="00A24EC8">
      <w:pPr>
        <w:pStyle w:val="ConsPlusNormal"/>
        <w:ind w:firstLine="709"/>
        <w:jc w:val="both"/>
        <w:rPr>
          <w:sz w:val="22"/>
          <w:szCs w:val="22"/>
        </w:rPr>
      </w:pPr>
      <w:r w:rsidRPr="00A24EC8">
        <w:rPr>
          <w:sz w:val="22"/>
          <w:szCs w:val="22"/>
        </w:rPr>
        <w:t>- непроведение ликвидации участника закупки и отсутствие решения арбитражного суда о признании участника закупки несостоятельным (банкротом) и об открытии конкурсного производства;</w:t>
      </w:r>
    </w:p>
    <w:p w:rsidR="00A24EC8" w:rsidRPr="00A24EC8" w:rsidRDefault="00A24EC8" w:rsidP="00A24EC8">
      <w:pPr>
        <w:pStyle w:val="ConsPlusNormal"/>
        <w:ind w:firstLine="709"/>
        <w:jc w:val="both"/>
        <w:rPr>
          <w:sz w:val="22"/>
          <w:szCs w:val="22"/>
        </w:rPr>
      </w:pPr>
      <w:r w:rsidRPr="00A24EC8">
        <w:rPr>
          <w:sz w:val="22"/>
          <w:szCs w:val="22"/>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A24EC8" w:rsidRPr="00A24EC8" w:rsidRDefault="00A24EC8" w:rsidP="00A24EC8">
      <w:pPr>
        <w:pStyle w:val="ConsPlusNormal"/>
        <w:ind w:firstLine="709"/>
        <w:jc w:val="both"/>
        <w:rPr>
          <w:sz w:val="22"/>
          <w:szCs w:val="22"/>
        </w:rPr>
      </w:pPr>
      <w:r w:rsidRPr="00A24EC8">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подрядчика не принято;</w:t>
      </w:r>
    </w:p>
    <w:p w:rsidR="00A24EC8" w:rsidRPr="00A24EC8" w:rsidRDefault="00A24EC8" w:rsidP="00A24EC8">
      <w:pPr>
        <w:pStyle w:val="ConsPlusNormal"/>
        <w:ind w:firstLine="709"/>
        <w:jc w:val="both"/>
        <w:rPr>
          <w:sz w:val="22"/>
          <w:szCs w:val="22"/>
        </w:rPr>
      </w:pPr>
      <w:r w:rsidRPr="00A24EC8">
        <w:rPr>
          <w:sz w:val="22"/>
          <w:szCs w:val="22"/>
        </w:rPr>
        <w:t>- отсутствие у руководителя,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 являющихся объектом осуществляемой закупки, и административного наказания в виде дисквалификации;</w:t>
      </w:r>
    </w:p>
    <w:p w:rsidR="00A24EC8" w:rsidRPr="00A24EC8" w:rsidRDefault="00A24EC8" w:rsidP="00A24EC8">
      <w:pPr>
        <w:pStyle w:val="ConsPlusNormal"/>
        <w:ind w:firstLine="709"/>
        <w:jc w:val="both"/>
        <w:rPr>
          <w:sz w:val="22"/>
          <w:szCs w:val="22"/>
        </w:rPr>
      </w:pPr>
      <w:r w:rsidRPr="00A24EC8">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участников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rsidR="00A24EC8" w:rsidRPr="00A24EC8" w:rsidRDefault="00A24EC8" w:rsidP="00A24EC8">
      <w:pPr>
        <w:pStyle w:val="ConsPlusNormal"/>
        <w:ind w:firstLine="709"/>
        <w:jc w:val="both"/>
        <w:rPr>
          <w:sz w:val="22"/>
          <w:szCs w:val="22"/>
        </w:rPr>
      </w:pPr>
      <w:r w:rsidRPr="00A24EC8">
        <w:rPr>
          <w:sz w:val="22"/>
          <w:szCs w:val="22"/>
        </w:rPr>
        <w:t xml:space="preserve">д) предоставляет решение об одобрении или о совершении крупной сделки либо копию данного решения в случае, если требование о необходимости наличия данного решения для совершения крупной сделки установлено учредительными документами юридического лица и для участника данного аукциона заключаемый контракт или предоставление обеспечения заявки на участие в данном аукционе, обеспечения исполнения контракта является крупной сделкой; </w:t>
      </w:r>
    </w:p>
    <w:p w:rsidR="00A24EC8" w:rsidRPr="00A24EC8" w:rsidRDefault="00A24EC8" w:rsidP="00A24EC8">
      <w:pPr>
        <w:spacing w:after="0"/>
        <w:ind w:firstLine="709"/>
        <w:jc w:val="both"/>
        <w:rPr>
          <w:rFonts w:ascii="Arial" w:hAnsi="Arial" w:cs="Arial"/>
        </w:rPr>
      </w:pPr>
      <w:r w:rsidRPr="00A24EC8">
        <w:rPr>
          <w:rFonts w:ascii="Arial" w:hAnsi="Arial" w:cs="Arial"/>
        </w:rPr>
        <w:t xml:space="preserve">2) </w:t>
      </w:r>
      <w:r w:rsidRPr="00A24EC8">
        <w:rPr>
          <w:rFonts w:ascii="Arial" w:hAnsi="Arial" w:cs="Arial"/>
          <w:u w:val="single"/>
        </w:rPr>
        <w:t>являющийся физическим лицом (индивидуальным предпринимателем)</w:t>
      </w:r>
      <w:r w:rsidRPr="00A24EC8">
        <w:rPr>
          <w:rFonts w:ascii="Arial" w:hAnsi="Arial" w:cs="Arial"/>
        </w:rPr>
        <w:t xml:space="preserve">: </w:t>
      </w:r>
    </w:p>
    <w:p w:rsidR="00A24EC8" w:rsidRPr="00A24EC8" w:rsidRDefault="00A24EC8" w:rsidP="00A24EC8">
      <w:pPr>
        <w:spacing w:after="0"/>
        <w:ind w:firstLine="709"/>
        <w:jc w:val="both"/>
        <w:rPr>
          <w:rFonts w:ascii="Arial" w:hAnsi="Arial" w:cs="Arial"/>
        </w:rPr>
      </w:pPr>
      <w:r w:rsidRPr="00A24EC8">
        <w:rPr>
          <w:rFonts w:ascii="Arial" w:hAnsi="Arial" w:cs="Arial"/>
        </w:rPr>
        <w:t>а) указывает фамилию, имя, отчество (при наличии), место жительства, номер контактного телефона;</w:t>
      </w:r>
    </w:p>
    <w:p w:rsidR="00A24EC8" w:rsidRPr="00A24EC8" w:rsidRDefault="00A24EC8" w:rsidP="00A24EC8">
      <w:pPr>
        <w:spacing w:after="0"/>
        <w:ind w:firstLine="709"/>
        <w:jc w:val="both"/>
        <w:rPr>
          <w:rFonts w:ascii="Arial" w:hAnsi="Arial" w:cs="Arial"/>
        </w:rPr>
      </w:pPr>
      <w:r w:rsidRPr="00A24EC8">
        <w:rPr>
          <w:rFonts w:ascii="Arial" w:hAnsi="Arial" w:cs="Arial"/>
        </w:rPr>
        <w:t>б) предоставляет копию свидетельства саморегулируемой организации о допуске к строительным работам</w:t>
      </w:r>
      <w:r w:rsidRPr="00A24EC8">
        <w:rPr>
          <w:rFonts w:ascii="Arial" w:hAnsi="Arial" w:cs="Arial"/>
          <w:bCs/>
        </w:rPr>
        <w:t>: п. 32.10</w:t>
      </w:r>
      <w:r w:rsidRPr="00A24EC8">
        <w:rPr>
          <w:rFonts w:ascii="Arial" w:hAnsi="Arial" w:cs="Arial"/>
          <w:b/>
          <w:bCs/>
        </w:rPr>
        <w:t xml:space="preserve"> «</w:t>
      </w:r>
      <w:r w:rsidRPr="00A24EC8">
        <w:rPr>
          <w:rFonts w:ascii="Arial" w:hAnsi="Arial" w:cs="Arial"/>
        </w:rPr>
        <w:t xml:space="preserve">Строительный контроль при строительстве, реконструкции и капитальном ремонте автомобильных дорог и аэродромов, мостов, эстакад и путепроводов»; </w:t>
      </w:r>
    </w:p>
    <w:p w:rsidR="00A24EC8" w:rsidRPr="00A24EC8" w:rsidRDefault="00A24EC8" w:rsidP="00A24EC8">
      <w:pPr>
        <w:spacing w:after="0"/>
        <w:ind w:firstLine="709"/>
        <w:jc w:val="both"/>
        <w:rPr>
          <w:rFonts w:ascii="Arial" w:hAnsi="Arial" w:cs="Arial"/>
        </w:rPr>
      </w:pPr>
      <w:r w:rsidRPr="00A24EC8">
        <w:rPr>
          <w:rFonts w:ascii="Arial" w:hAnsi="Arial" w:cs="Arial"/>
        </w:rPr>
        <w:t xml:space="preserve">в) представляет копию паспорта; </w:t>
      </w:r>
    </w:p>
    <w:p w:rsidR="00A24EC8" w:rsidRPr="00A24EC8" w:rsidRDefault="00A24EC8" w:rsidP="00A24EC8">
      <w:pPr>
        <w:pStyle w:val="ConsPlusNormal"/>
        <w:ind w:firstLine="709"/>
        <w:jc w:val="both"/>
        <w:rPr>
          <w:sz w:val="22"/>
          <w:szCs w:val="22"/>
        </w:rPr>
      </w:pPr>
      <w:r w:rsidRPr="00A24EC8">
        <w:rPr>
          <w:sz w:val="22"/>
          <w:szCs w:val="22"/>
        </w:rPr>
        <w:t xml:space="preserve">г) декларирует о соответствии участника данного аукциона требованиям, установленным </w:t>
      </w:r>
      <w:hyperlink w:anchor="Par458" w:tooltip="Ссылка на текущий документ" w:history="1">
        <w:r w:rsidRPr="00A24EC8">
          <w:rPr>
            <w:sz w:val="22"/>
            <w:szCs w:val="22"/>
          </w:rPr>
          <w:t xml:space="preserve">пунктами </w:t>
        </w:r>
      </w:hyperlink>
      <w:hyperlink w:anchor="Par463" w:tooltip="Ссылка на текущий документ" w:history="1">
        <w:r w:rsidRPr="00A24EC8">
          <w:rPr>
            <w:sz w:val="22"/>
            <w:szCs w:val="22"/>
          </w:rPr>
          <w:t>3 - 9 части 1 статьи 31</w:t>
        </w:r>
      </w:hyperlink>
      <w:r w:rsidRPr="00A24EC8">
        <w:rPr>
          <w:sz w:val="22"/>
          <w:szCs w:val="22"/>
        </w:rPr>
        <w:t xml:space="preserve"> № 44-ФЗ «О контрактной системе в сфере закупок товаров, работ, услуг для обеспечения государственных и муниципальных нужд»:</w:t>
      </w:r>
    </w:p>
    <w:p w:rsidR="00A24EC8" w:rsidRPr="00A24EC8" w:rsidRDefault="00A24EC8" w:rsidP="00A24EC8">
      <w:pPr>
        <w:pStyle w:val="ConsPlusNormal"/>
        <w:ind w:firstLine="709"/>
        <w:jc w:val="both"/>
        <w:rPr>
          <w:sz w:val="22"/>
          <w:szCs w:val="22"/>
        </w:rPr>
      </w:pPr>
      <w:bookmarkStart w:id="12" w:name="Par964"/>
      <w:bookmarkEnd w:id="12"/>
      <w:r w:rsidRPr="00A24EC8">
        <w:rPr>
          <w:sz w:val="22"/>
          <w:szCs w:val="22"/>
        </w:rPr>
        <w:t>- отсутствие решения арбитражного суда о признании участника закупки - индивидуального предпринимателя несостоятельным (банкротом) и об открытии конкурсного производства;</w:t>
      </w:r>
    </w:p>
    <w:p w:rsidR="00A24EC8" w:rsidRPr="00A24EC8" w:rsidRDefault="00A24EC8" w:rsidP="00A24EC8">
      <w:pPr>
        <w:pStyle w:val="ConsPlusNormal"/>
        <w:ind w:firstLine="709"/>
        <w:jc w:val="both"/>
        <w:rPr>
          <w:sz w:val="22"/>
          <w:szCs w:val="22"/>
        </w:rPr>
      </w:pPr>
      <w:r w:rsidRPr="00A24EC8">
        <w:rPr>
          <w:sz w:val="22"/>
          <w:szCs w:val="22"/>
        </w:rPr>
        <w:t>- неприостановление деятельности участника закупки – индивидуального предпринимателя в порядке, установленном Кодексом Российской Федерации об административных правонарушениях, на дату подачи заявки на участие в закупке;</w:t>
      </w:r>
    </w:p>
    <w:p w:rsidR="00A24EC8" w:rsidRPr="00A24EC8" w:rsidRDefault="00A24EC8" w:rsidP="00A24EC8">
      <w:pPr>
        <w:pStyle w:val="ConsPlusNormal"/>
        <w:ind w:firstLine="709"/>
        <w:jc w:val="both"/>
        <w:rPr>
          <w:sz w:val="22"/>
          <w:szCs w:val="22"/>
        </w:rPr>
      </w:pPr>
      <w:r w:rsidRPr="00A24EC8">
        <w:rPr>
          <w:sz w:val="22"/>
          <w:szCs w:val="22"/>
        </w:rPr>
        <w:t>- отсутствие у участника закупки – индивидуального предпринимателя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подрядчика не принято;</w:t>
      </w:r>
    </w:p>
    <w:p w:rsidR="00A24EC8" w:rsidRPr="00A24EC8" w:rsidRDefault="00A24EC8" w:rsidP="00A24EC8">
      <w:pPr>
        <w:pStyle w:val="ConsPlusNormal"/>
        <w:ind w:firstLine="709"/>
        <w:jc w:val="both"/>
        <w:rPr>
          <w:sz w:val="22"/>
          <w:szCs w:val="22"/>
        </w:rPr>
      </w:pPr>
      <w:r w:rsidRPr="00A24EC8">
        <w:rPr>
          <w:sz w:val="22"/>
          <w:szCs w:val="22"/>
        </w:rPr>
        <w:t>- отсутствие у участника закупки - физического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заниматься определенной деятельностью, которая связана с выполнением работ, являющихся объектом осуществляемой закупки;</w:t>
      </w:r>
    </w:p>
    <w:p w:rsidR="00A24EC8" w:rsidRPr="00A24EC8" w:rsidRDefault="00A24EC8" w:rsidP="00A24EC8">
      <w:pPr>
        <w:pStyle w:val="ConsPlusNormal"/>
        <w:ind w:firstLine="709"/>
        <w:jc w:val="both"/>
        <w:rPr>
          <w:sz w:val="22"/>
          <w:szCs w:val="22"/>
        </w:rPr>
      </w:pPr>
      <w:r w:rsidRPr="00A24EC8">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p>
    <w:p w:rsidR="00A24EC8" w:rsidRPr="00A24EC8" w:rsidRDefault="00A24EC8" w:rsidP="00A24EC8">
      <w:pPr>
        <w:spacing w:after="0"/>
        <w:ind w:firstLine="709"/>
        <w:jc w:val="center"/>
        <w:rPr>
          <w:rFonts w:ascii="Arial" w:hAnsi="Arial" w:cs="Arial"/>
          <w:b/>
        </w:rPr>
      </w:pPr>
      <w:r w:rsidRPr="00A24EC8">
        <w:rPr>
          <w:rFonts w:ascii="Arial" w:hAnsi="Arial" w:cs="Arial"/>
          <w:b/>
        </w:rPr>
        <w:br w:type="page"/>
        <w:t>Часть 4. Информационная карта аукциона в электронной форме</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559"/>
        <w:gridCol w:w="5825"/>
      </w:tblGrid>
      <w:tr w:rsidR="00A24EC8" w:rsidRPr="00A24EC8" w:rsidTr="00A605D9">
        <w:trPr>
          <w:tblCellSpacing w:w="0" w:type="dxa"/>
          <w:jc w:val="center"/>
        </w:trPr>
        <w:tc>
          <w:tcPr>
            <w:tcW w:w="3559" w:type="dxa"/>
            <w:tcBorders>
              <w:top w:val="outset" w:sz="6" w:space="0" w:color="auto"/>
              <w:left w:val="outset" w:sz="6" w:space="0" w:color="auto"/>
              <w:bottom w:val="outset" w:sz="6" w:space="0" w:color="auto"/>
              <w:right w:val="outset" w:sz="6" w:space="0" w:color="auto"/>
            </w:tcBorders>
          </w:tcPr>
          <w:p w:rsidR="00A24EC8" w:rsidRPr="00A24EC8" w:rsidRDefault="00A24EC8" w:rsidP="00A24EC8">
            <w:pPr>
              <w:spacing w:after="0"/>
              <w:jc w:val="both"/>
              <w:rPr>
                <w:rFonts w:ascii="Arial" w:hAnsi="Arial" w:cs="Arial"/>
                <w:color w:val="000000"/>
              </w:rPr>
            </w:pPr>
            <w:r w:rsidRPr="00A24EC8">
              <w:rPr>
                <w:rFonts w:ascii="Arial" w:hAnsi="Arial" w:cs="Arial"/>
              </w:rPr>
              <w:t>1. Дата и время окончания срока подачи заявок на участие в электронном аукционе</w:t>
            </w:r>
          </w:p>
        </w:tc>
        <w:tc>
          <w:tcPr>
            <w:tcW w:w="5825" w:type="dxa"/>
            <w:tcBorders>
              <w:top w:val="outset" w:sz="6" w:space="0" w:color="auto"/>
              <w:left w:val="outset" w:sz="6" w:space="0" w:color="auto"/>
              <w:bottom w:val="outset" w:sz="6" w:space="0" w:color="auto"/>
              <w:right w:val="outset" w:sz="6" w:space="0" w:color="auto"/>
            </w:tcBorders>
            <w:vAlign w:val="center"/>
          </w:tcPr>
          <w:p w:rsidR="00A24EC8" w:rsidRPr="00A24EC8" w:rsidRDefault="00A24EC8" w:rsidP="00A24EC8">
            <w:pPr>
              <w:spacing w:after="0"/>
              <w:jc w:val="center"/>
              <w:rPr>
                <w:rFonts w:ascii="Arial" w:hAnsi="Arial" w:cs="Arial"/>
              </w:rPr>
            </w:pPr>
            <w:r w:rsidRPr="00A24EC8">
              <w:rPr>
                <w:rFonts w:ascii="Arial" w:hAnsi="Arial" w:cs="Arial"/>
              </w:rPr>
              <w:t>05.06.2014 г., 17 час. 00 мин. (время местное)</w:t>
            </w:r>
          </w:p>
        </w:tc>
      </w:tr>
      <w:tr w:rsidR="00A24EC8" w:rsidRPr="00A24EC8" w:rsidTr="00A605D9">
        <w:trPr>
          <w:tblCellSpacing w:w="0" w:type="dxa"/>
          <w:jc w:val="center"/>
        </w:trPr>
        <w:tc>
          <w:tcPr>
            <w:tcW w:w="3559" w:type="dxa"/>
            <w:tcBorders>
              <w:top w:val="outset" w:sz="6" w:space="0" w:color="auto"/>
              <w:left w:val="outset" w:sz="6" w:space="0" w:color="auto"/>
              <w:bottom w:val="outset" w:sz="6" w:space="0" w:color="auto"/>
              <w:right w:val="outset" w:sz="6" w:space="0" w:color="auto"/>
            </w:tcBorders>
            <w:vAlign w:val="center"/>
          </w:tcPr>
          <w:p w:rsidR="00A24EC8" w:rsidRPr="00A24EC8" w:rsidRDefault="00A24EC8" w:rsidP="00A24EC8">
            <w:pPr>
              <w:spacing w:after="0"/>
              <w:rPr>
                <w:rFonts w:ascii="Arial" w:hAnsi="Arial" w:cs="Arial"/>
              </w:rPr>
            </w:pPr>
            <w:r w:rsidRPr="00A24EC8">
              <w:rPr>
                <w:rFonts w:ascii="Arial" w:hAnsi="Arial" w:cs="Arial"/>
              </w:rPr>
              <w:t xml:space="preserve">2. Дата окончания срока рассмотрения первых частей заявок на участие в аукционе </w:t>
            </w:r>
          </w:p>
        </w:tc>
        <w:tc>
          <w:tcPr>
            <w:tcW w:w="5825" w:type="dxa"/>
            <w:tcBorders>
              <w:top w:val="outset" w:sz="6" w:space="0" w:color="auto"/>
              <w:left w:val="outset" w:sz="6" w:space="0" w:color="auto"/>
              <w:bottom w:val="outset" w:sz="6" w:space="0" w:color="auto"/>
              <w:right w:val="outset" w:sz="6" w:space="0" w:color="auto"/>
            </w:tcBorders>
            <w:vAlign w:val="center"/>
          </w:tcPr>
          <w:p w:rsidR="00A24EC8" w:rsidRPr="00A24EC8" w:rsidRDefault="00A24EC8" w:rsidP="00A24EC8">
            <w:pPr>
              <w:spacing w:after="0"/>
              <w:jc w:val="center"/>
              <w:rPr>
                <w:rFonts w:ascii="Arial" w:hAnsi="Arial" w:cs="Arial"/>
              </w:rPr>
            </w:pPr>
            <w:r w:rsidRPr="00A24EC8">
              <w:rPr>
                <w:rFonts w:ascii="Arial" w:hAnsi="Arial" w:cs="Arial"/>
              </w:rPr>
              <w:t>06.06.2014</w:t>
            </w:r>
          </w:p>
        </w:tc>
      </w:tr>
      <w:tr w:rsidR="00A24EC8" w:rsidRPr="00A24EC8" w:rsidTr="00A605D9">
        <w:trPr>
          <w:tblCellSpacing w:w="0" w:type="dxa"/>
          <w:jc w:val="center"/>
        </w:trPr>
        <w:tc>
          <w:tcPr>
            <w:tcW w:w="3559" w:type="dxa"/>
            <w:tcBorders>
              <w:top w:val="outset" w:sz="6" w:space="0" w:color="auto"/>
              <w:left w:val="outset" w:sz="6" w:space="0" w:color="auto"/>
              <w:bottom w:val="outset" w:sz="6" w:space="0" w:color="auto"/>
              <w:right w:val="outset" w:sz="6" w:space="0" w:color="auto"/>
            </w:tcBorders>
            <w:vAlign w:val="center"/>
          </w:tcPr>
          <w:p w:rsidR="00A24EC8" w:rsidRPr="00A24EC8" w:rsidRDefault="00A24EC8" w:rsidP="00A24EC8">
            <w:pPr>
              <w:spacing w:after="0"/>
              <w:rPr>
                <w:rFonts w:ascii="Arial" w:hAnsi="Arial" w:cs="Arial"/>
              </w:rPr>
            </w:pPr>
            <w:r w:rsidRPr="00A24EC8">
              <w:rPr>
                <w:rFonts w:ascii="Arial" w:hAnsi="Arial" w:cs="Arial"/>
              </w:rPr>
              <w:t xml:space="preserve">3. Дата проведения электронного аукциона </w:t>
            </w:r>
          </w:p>
        </w:tc>
        <w:tc>
          <w:tcPr>
            <w:tcW w:w="5825" w:type="dxa"/>
            <w:tcBorders>
              <w:top w:val="outset" w:sz="6" w:space="0" w:color="auto"/>
              <w:left w:val="outset" w:sz="6" w:space="0" w:color="auto"/>
              <w:bottom w:val="outset" w:sz="6" w:space="0" w:color="auto"/>
              <w:right w:val="outset" w:sz="6" w:space="0" w:color="auto"/>
            </w:tcBorders>
            <w:vAlign w:val="center"/>
          </w:tcPr>
          <w:p w:rsidR="00A24EC8" w:rsidRPr="00A24EC8" w:rsidRDefault="00A24EC8" w:rsidP="00A24EC8">
            <w:pPr>
              <w:spacing w:after="0"/>
              <w:jc w:val="center"/>
              <w:rPr>
                <w:rFonts w:ascii="Arial" w:hAnsi="Arial" w:cs="Arial"/>
              </w:rPr>
            </w:pPr>
            <w:r w:rsidRPr="00A24EC8">
              <w:rPr>
                <w:rFonts w:ascii="Arial" w:hAnsi="Arial" w:cs="Arial"/>
              </w:rPr>
              <w:t>09.06.2014</w:t>
            </w:r>
          </w:p>
        </w:tc>
      </w:tr>
      <w:tr w:rsidR="00A24EC8" w:rsidRPr="00A24EC8" w:rsidTr="00A605D9">
        <w:trPr>
          <w:tblCellSpacing w:w="0" w:type="dxa"/>
          <w:jc w:val="center"/>
        </w:trPr>
        <w:tc>
          <w:tcPr>
            <w:tcW w:w="3559" w:type="dxa"/>
            <w:tcBorders>
              <w:top w:val="outset" w:sz="6" w:space="0" w:color="auto"/>
              <w:left w:val="outset" w:sz="6" w:space="0" w:color="auto"/>
              <w:bottom w:val="outset" w:sz="6" w:space="0" w:color="auto"/>
              <w:right w:val="outset" w:sz="6" w:space="0" w:color="auto"/>
            </w:tcBorders>
            <w:vAlign w:val="center"/>
          </w:tcPr>
          <w:p w:rsidR="00A24EC8" w:rsidRPr="00A24EC8" w:rsidRDefault="00A24EC8" w:rsidP="00A24EC8">
            <w:pPr>
              <w:spacing w:after="0"/>
              <w:jc w:val="both"/>
              <w:rPr>
                <w:rFonts w:ascii="Arial" w:hAnsi="Arial" w:cs="Arial"/>
                <w:color w:val="000000"/>
              </w:rPr>
            </w:pPr>
            <w:r w:rsidRPr="00A24EC8">
              <w:rPr>
                <w:rFonts w:ascii="Arial" w:hAnsi="Arial" w:cs="Arial"/>
              </w:rPr>
              <w:t>4. Информация о валюте, используемой для формирования цены контракта и расчетов с поставщиками подрядчиками, исполнителями)</w:t>
            </w:r>
          </w:p>
        </w:tc>
        <w:tc>
          <w:tcPr>
            <w:tcW w:w="5825" w:type="dxa"/>
            <w:tcBorders>
              <w:top w:val="outset" w:sz="6" w:space="0" w:color="auto"/>
              <w:left w:val="outset" w:sz="6" w:space="0" w:color="auto"/>
              <w:bottom w:val="outset" w:sz="6" w:space="0" w:color="auto"/>
              <w:right w:val="outset" w:sz="6" w:space="0" w:color="auto"/>
            </w:tcBorders>
            <w:vAlign w:val="center"/>
          </w:tcPr>
          <w:p w:rsidR="00A24EC8" w:rsidRPr="00A24EC8" w:rsidRDefault="00A24EC8" w:rsidP="00A24EC8">
            <w:pPr>
              <w:spacing w:after="0"/>
              <w:jc w:val="center"/>
              <w:rPr>
                <w:rFonts w:ascii="Arial" w:hAnsi="Arial" w:cs="Arial"/>
              </w:rPr>
            </w:pPr>
            <w:r w:rsidRPr="00A24EC8">
              <w:rPr>
                <w:rFonts w:ascii="Arial" w:hAnsi="Arial" w:cs="Arial"/>
              </w:rPr>
              <w:t>Российский рубль</w:t>
            </w:r>
          </w:p>
        </w:tc>
      </w:tr>
      <w:tr w:rsidR="00A24EC8" w:rsidRPr="00A24EC8" w:rsidTr="00A605D9">
        <w:trPr>
          <w:tblCellSpacing w:w="0" w:type="dxa"/>
          <w:jc w:val="center"/>
        </w:trPr>
        <w:tc>
          <w:tcPr>
            <w:tcW w:w="3559" w:type="dxa"/>
            <w:tcBorders>
              <w:top w:val="outset" w:sz="6" w:space="0" w:color="auto"/>
              <w:left w:val="outset" w:sz="6" w:space="0" w:color="auto"/>
              <w:bottom w:val="outset" w:sz="6" w:space="0" w:color="auto"/>
              <w:right w:val="outset" w:sz="6" w:space="0" w:color="auto"/>
            </w:tcBorders>
            <w:vAlign w:val="center"/>
          </w:tcPr>
          <w:p w:rsidR="00A24EC8" w:rsidRPr="00A24EC8" w:rsidRDefault="00A24EC8" w:rsidP="00A24EC8">
            <w:pPr>
              <w:spacing w:after="0"/>
              <w:jc w:val="both"/>
              <w:rPr>
                <w:rFonts w:ascii="Arial" w:hAnsi="Arial" w:cs="Arial"/>
                <w:color w:val="000000"/>
              </w:rPr>
            </w:pPr>
            <w:r w:rsidRPr="00A24EC8">
              <w:rPr>
                <w:rFonts w:ascii="Arial" w:hAnsi="Arial" w:cs="Arial"/>
                <w:color w:val="000000"/>
              </w:rPr>
              <w:t xml:space="preserve">5. </w:t>
            </w:r>
            <w:r w:rsidRPr="00A24EC8">
              <w:rPr>
                <w:rFonts w:ascii="Arial" w:hAnsi="Arial" w:cs="Arial"/>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825" w:type="dxa"/>
            <w:tcBorders>
              <w:top w:val="outset" w:sz="6" w:space="0" w:color="auto"/>
              <w:left w:val="outset" w:sz="6" w:space="0" w:color="auto"/>
              <w:bottom w:val="outset" w:sz="6" w:space="0" w:color="auto"/>
              <w:right w:val="outset" w:sz="6" w:space="0" w:color="auto"/>
            </w:tcBorders>
            <w:vAlign w:val="center"/>
          </w:tcPr>
          <w:p w:rsidR="00A24EC8" w:rsidRPr="00A24EC8" w:rsidRDefault="00A24EC8" w:rsidP="00A24EC8">
            <w:pPr>
              <w:spacing w:after="0"/>
              <w:jc w:val="center"/>
              <w:rPr>
                <w:rFonts w:ascii="Arial" w:hAnsi="Arial" w:cs="Arial"/>
                <w:color w:val="FF0000"/>
              </w:rPr>
            </w:pPr>
            <w:r w:rsidRPr="00A24EC8">
              <w:rPr>
                <w:rFonts w:ascii="Arial" w:eastAsia="Calibri" w:hAnsi="Arial" w:cs="Arial"/>
                <w:lang w:eastAsia="en-US"/>
              </w:rPr>
              <w:t>Официальным курсом иностранной валюты к рублю Российской Федерации и используемым при оплате Контракта, является курс, установленный Центральным банком Российской Федерации на день каждого перечисления денежных средств по Контракту.</w:t>
            </w:r>
          </w:p>
        </w:tc>
      </w:tr>
      <w:tr w:rsidR="00A24EC8" w:rsidRPr="00A24EC8" w:rsidTr="00A605D9">
        <w:trPr>
          <w:tblCellSpacing w:w="0" w:type="dxa"/>
          <w:jc w:val="center"/>
        </w:trPr>
        <w:tc>
          <w:tcPr>
            <w:tcW w:w="3559" w:type="dxa"/>
            <w:tcBorders>
              <w:top w:val="outset" w:sz="6" w:space="0" w:color="auto"/>
              <w:left w:val="outset" w:sz="6" w:space="0" w:color="auto"/>
              <w:bottom w:val="outset" w:sz="6" w:space="0" w:color="auto"/>
              <w:right w:val="outset" w:sz="6" w:space="0" w:color="auto"/>
            </w:tcBorders>
            <w:vAlign w:val="center"/>
          </w:tcPr>
          <w:p w:rsidR="00A24EC8" w:rsidRPr="00A24EC8" w:rsidRDefault="00A24EC8" w:rsidP="00A24EC8">
            <w:pPr>
              <w:spacing w:after="0"/>
              <w:jc w:val="both"/>
              <w:rPr>
                <w:rFonts w:ascii="Arial" w:hAnsi="Arial" w:cs="Arial"/>
              </w:rPr>
            </w:pPr>
            <w:r w:rsidRPr="00A24EC8">
              <w:rPr>
                <w:rFonts w:ascii="Arial" w:hAnsi="Arial" w:cs="Arial"/>
              </w:rPr>
              <w:t>6. Счёт Администрации города Куртамыша для внесения денежных средств в целях  обеспечения исполнения контракта.</w:t>
            </w:r>
          </w:p>
        </w:tc>
        <w:tc>
          <w:tcPr>
            <w:tcW w:w="5825" w:type="dxa"/>
            <w:tcBorders>
              <w:top w:val="outset" w:sz="6" w:space="0" w:color="auto"/>
              <w:left w:val="outset" w:sz="6" w:space="0" w:color="auto"/>
              <w:bottom w:val="outset" w:sz="6" w:space="0" w:color="auto"/>
              <w:right w:val="outset" w:sz="6" w:space="0" w:color="auto"/>
            </w:tcBorders>
          </w:tcPr>
          <w:p w:rsidR="00A24EC8" w:rsidRPr="00A24EC8" w:rsidRDefault="00A24EC8" w:rsidP="00A24EC8">
            <w:pPr>
              <w:spacing w:after="0"/>
              <w:rPr>
                <w:rFonts w:ascii="Arial" w:hAnsi="Arial" w:cs="Arial"/>
              </w:rPr>
            </w:pPr>
            <w:r w:rsidRPr="00A24EC8">
              <w:rPr>
                <w:rFonts w:ascii="Arial" w:hAnsi="Arial" w:cs="Arial"/>
              </w:rPr>
              <w:t>Администрация города Куртамыша</w:t>
            </w:r>
          </w:p>
          <w:p w:rsidR="00A24EC8" w:rsidRPr="00A24EC8" w:rsidRDefault="00A24EC8" w:rsidP="00A24EC8">
            <w:pPr>
              <w:spacing w:after="0"/>
              <w:rPr>
                <w:rFonts w:ascii="Arial" w:hAnsi="Arial" w:cs="Arial"/>
              </w:rPr>
            </w:pPr>
            <w:r w:rsidRPr="00A24EC8">
              <w:rPr>
                <w:rFonts w:ascii="Arial" w:hAnsi="Arial" w:cs="Arial"/>
              </w:rPr>
              <w:t>Расчетный счет 40302810200003000016 (УФК по Курганской области)</w:t>
            </w:r>
          </w:p>
          <w:p w:rsidR="00A24EC8" w:rsidRPr="00A24EC8" w:rsidRDefault="00A24EC8" w:rsidP="00A24EC8">
            <w:pPr>
              <w:spacing w:after="0"/>
              <w:rPr>
                <w:rFonts w:ascii="Arial" w:hAnsi="Arial" w:cs="Arial"/>
              </w:rPr>
            </w:pPr>
            <w:r w:rsidRPr="00A24EC8">
              <w:rPr>
                <w:rFonts w:ascii="Arial" w:hAnsi="Arial" w:cs="Arial"/>
              </w:rPr>
              <w:t>Банк ГРКЦ ГУ Банка России по Курганской обл. г.  Курган</w:t>
            </w:r>
          </w:p>
          <w:p w:rsidR="00A24EC8" w:rsidRPr="00A24EC8" w:rsidRDefault="00A24EC8" w:rsidP="00A24EC8">
            <w:pPr>
              <w:spacing w:after="0"/>
              <w:rPr>
                <w:rFonts w:ascii="Arial" w:hAnsi="Arial" w:cs="Arial"/>
              </w:rPr>
            </w:pPr>
            <w:r w:rsidRPr="00A24EC8">
              <w:rPr>
                <w:rFonts w:ascii="Arial" w:hAnsi="Arial" w:cs="Arial"/>
              </w:rPr>
              <w:t xml:space="preserve">Лицевой счет  05433005340, БИК 043735001, </w:t>
            </w:r>
          </w:p>
          <w:p w:rsidR="00A24EC8" w:rsidRPr="00A24EC8" w:rsidRDefault="00A24EC8" w:rsidP="00A24EC8">
            <w:pPr>
              <w:spacing w:after="0"/>
              <w:rPr>
                <w:rFonts w:ascii="Arial" w:hAnsi="Arial" w:cs="Arial"/>
              </w:rPr>
            </w:pPr>
            <w:r w:rsidRPr="00A24EC8">
              <w:rPr>
                <w:rFonts w:ascii="Arial" w:hAnsi="Arial" w:cs="Arial"/>
              </w:rPr>
              <w:t>ИНН 4511001308, КПП 451101001</w:t>
            </w:r>
          </w:p>
        </w:tc>
      </w:tr>
      <w:tr w:rsidR="00A24EC8" w:rsidRPr="00A24EC8" w:rsidTr="00A605D9">
        <w:trPr>
          <w:tblCellSpacing w:w="0" w:type="dxa"/>
          <w:jc w:val="center"/>
        </w:trPr>
        <w:tc>
          <w:tcPr>
            <w:tcW w:w="3559" w:type="dxa"/>
            <w:tcBorders>
              <w:top w:val="outset" w:sz="6" w:space="0" w:color="auto"/>
              <w:left w:val="outset" w:sz="6" w:space="0" w:color="auto"/>
              <w:bottom w:val="outset" w:sz="6" w:space="0" w:color="auto"/>
              <w:right w:val="outset" w:sz="6" w:space="0" w:color="auto"/>
            </w:tcBorders>
            <w:vAlign w:val="center"/>
          </w:tcPr>
          <w:p w:rsidR="00A24EC8" w:rsidRPr="00A24EC8" w:rsidRDefault="00A24EC8" w:rsidP="00A24EC8">
            <w:pPr>
              <w:spacing w:after="0"/>
              <w:jc w:val="both"/>
              <w:rPr>
                <w:rFonts w:ascii="Arial" w:hAnsi="Arial" w:cs="Arial"/>
              </w:rPr>
            </w:pPr>
            <w:r w:rsidRPr="00A24EC8">
              <w:rPr>
                <w:rFonts w:ascii="Arial" w:hAnsi="Arial" w:cs="Arial"/>
              </w:rPr>
              <w:t>7. Возможность заказчика изменить условия контракта в соответствии с положениями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825" w:type="dxa"/>
            <w:tcBorders>
              <w:top w:val="outset" w:sz="6" w:space="0" w:color="auto"/>
              <w:left w:val="outset" w:sz="6" w:space="0" w:color="auto"/>
              <w:bottom w:val="outset" w:sz="6" w:space="0" w:color="auto"/>
              <w:right w:val="outset" w:sz="6" w:space="0" w:color="auto"/>
            </w:tcBorders>
          </w:tcPr>
          <w:p w:rsidR="00A24EC8" w:rsidRPr="00A24EC8" w:rsidRDefault="00A24EC8" w:rsidP="00A24EC8">
            <w:pPr>
              <w:pStyle w:val="ConsPlusNormal"/>
              <w:ind w:firstLine="540"/>
              <w:jc w:val="both"/>
              <w:rPr>
                <w:sz w:val="22"/>
                <w:szCs w:val="22"/>
              </w:rPr>
            </w:pPr>
            <w:r w:rsidRPr="00A24EC8">
              <w:rPr>
                <w:sz w:val="22"/>
                <w:szCs w:val="22"/>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A24EC8" w:rsidRPr="00A24EC8" w:rsidRDefault="00A24EC8" w:rsidP="00A24EC8">
            <w:pPr>
              <w:pStyle w:val="ConsPlusNormal"/>
              <w:ind w:firstLine="540"/>
              <w:jc w:val="both"/>
              <w:rPr>
                <w:sz w:val="22"/>
                <w:szCs w:val="22"/>
              </w:rPr>
            </w:pPr>
            <w:r w:rsidRPr="00A24EC8">
              <w:rPr>
                <w:sz w:val="22"/>
                <w:szCs w:val="22"/>
              </w:rPr>
              <w:t>- при снижении цены контракта без изменения предусмотренных контрактом объема работы, качества выполняемой работы и иных условий контракта;</w:t>
            </w:r>
          </w:p>
          <w:p w:rsidR="00A24EC8" w:rsidRPr="00A24EC8" w:rsidRDefault="00A24EC8" w:rsidP="00A24EC8">
            <w:pPr>
              <w:pStyle w:val="ConsPlusNormal"/>
              <w:ind w:firstLine="540"/>
              <w:jc w:val="both"/>
              <w:rPr>
                <w:sz w:val="22"/>
                <w:szCs w:val="22"/>
              </w:rPr>
            </w:pPr>
            <w:r w:rsidRPr="00A24EC8">
              <w:rPr>
                <w:sz w:val="22"/>
                <w:szCs w:val="22"/>
              </w:rPr>
              <w:t xml:space="preserve">- если по предложению заказчика увеличивается предусмотренный контрактом объем работы не более чем на десять процентов или уменьшается предусмотренный контрактом объем выполняемой 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 </w:t>
            </w:r>
          </w:p>
        </w:tc>
      </w:tr>
      <w:tr w:rsidR="00A24EC8" w:rsidRPr="00A24EC8" w:rsidTr="00A605D9">
        <w:trPr>
          <w:tblCellSpacing w:w="0" w:type="dxa"/>
          <w:jc w:val="center"/>
        </w:trPr>
        <w:tc>
          <w:tcPr>
            <w:tcW w:w="3559" w:type="dxa"/>
            <w:tcBorders>
              <w:top w:val="outset" w:sz="6" w:space="0" w:color="auto"/>
              <w:left w:val="outset" w:sz="6" w:space="0" w:color="auto"/>
              <w:bottom w:val="outset" w:sz="6" w:space="0" w:color="auto"/>
              <w:right w:val="outset" w:sz="6" w:space="0" w:color="auto"/>
            </w:tcBorders>
            <w:vAlign w:val="center"/>
          </w:tcPr>
          <w:p w:rsidR="00A24EC8" w:rsidRPr="00A24EC8" w:rsidRDefault="00A24EC8" w:rsidP="00A24EC8">
            <w:pPr>
              <w:spacing w:after="0"/>
              <w:rPr>
                <w:rFonts w:ascii="Arial" w:hAnsi="Arial" w:cs="Arial"/>
              </w:rPr>
            </w:pPr>
            <w:r w:rsidRPr="00A24EC8">
              <w:rPr>
                <w:rFonts w:ascii="Arial" w:hAnsi="Arial" w:cs="Arial"/>
              </w:rPr>
              <w:t>8. Информация о контрактной службе, ответственной за заключение контракта,</w:t>
            </w:r>
          </w:p>
        </w:tc>
        <w:tc>
          <w:tcPr>
            <w:tcW w:w="5825" w:type="dxa"/>
            <w:tcBorders>
              <w:top w:val="outset" w:sz="6" w:space="0" w:color="auto"/>
              <w:left w:val="outset" w:sz="6" w:space="0" w:color="auto"/>
              <w:bottom w:val="outset" w:sz="6" w:space="0" w:color="auto"/>
              <w:right w:val="outset" w:sz="6" w:space="0" w:color="auto"/>
            </w:tcBorders>
            <w:vAlign w:val="center"/>
          </w:tcPr>
          <w:p w:rsidR="00A24EC8" w:rsidRPr="00A24EC8" w:rsidRDefault="00A24EC8" w:rsidP="00A24EC8">
            <w:pPr>
              <w:spacing w:after="0"/>
              <w:jc w:val="both"/>
              <w:rPr>
                <w:rFonts w:ascii="Arial" w:hAnsi="Arial" w:cs="Arial"/>
                <w:color w:val="FF0000"/>
              </w:rPr>
            </w:pPr>
            <w:r w:rsidRPr="00A24EC8">
              <w:rPr>
                <w:rFonts w:ascii="Arial" w:hAnsi="Arial" w:cs="Arial"/>
              </w:rPr>
              <w:t>Контрактная служба заказчика действует  в соответствии с положением, утвержденным  постановлением Администрации города Куртамыша  от 19.02.2014 г. № 26 «О создании контрактной службы Администрации города Куртамыша»</w:t>
            </w:r>
          </w:p>
        </w:tc>
      </w:tr>
      <w:tr w:rsidR="00A24EC8" w:rsidRPr="00A24EC8" w:rsidTr="00A605D9">
        <w:trPr>
          <w:tblCellSpacing w:w="0" w:type="dxa"/>
          <w:jc w:val="center"/>
        </w:trPr>
        <w:tc>
          <w:tcPr>
            <w:tcW w:w="3559" w:type="dxa"/>
            <w:tcBorders>
              <w:top w:val="outset" w:sz="6" w:space="0" w:color="auto"/>
              <w:left w:val="outset" w:sz="6" w:space="0" w:color="auto"/>
              <w:bottom w:val="outset" w:sz="6" w:space="0" w:color="auto"/>
              <w:right w:val="outset" w:sz="6" w:space="0" w:color="auto"/>
            </w:tcBorders>
            <w:vAlign w:val="center"/>
          </w:tcPr>
          <w:p w:rsidR="00A24EC8" w:rsidRPr="00A24EC8" w:rsidRDefault="00A24EC8" w:rsidP="00A24EC8">
            <w:pPr>
              <w:spacing w:after="0"/>
              <w:jc w:val="both"/>
              <w:rPr>
                <w:rFonts w:ascii="Arial" w:hAnsi="Arial" w:cs="Arial"/>
                <w:color w:val="FF0000"/>
              </w:rPr>
            </w:pPr>
            <w:r w:rsidRPr="00A24EC8">
              <w:rPr>
                <w:rFonts w:ascii="Arial" w:hAnsi="Arial" w:cs="Arial"/>
              </w:rPr>
              <w:t>9.</w:t>
            </w:r>
            <w:r w:rsidRPr="00A24EC8">
              <w:rPr>
                <w:rFonts w:ascii="Arial" w:hAnsi="Arial" w:cs="Arial"/>
                <w:color w:val="FF0000"/>
              </w:rPr>
              <w:t xml:space="preserve"> </w:t>
            </w:r>
            <w:r w:rsidRPr="00A24EC8">
              <w:rPr>
                <w:rFonts w:ascii="Arial" w:hAnsi="Arial" w:cs="Arial"/>
              </w:rPr>
              <w:t>Срок, в течение которого победитель электронного аукциона или иной участник, с которым заключается контракт при уклонении победителя электронного аукциона от заключения контракта, должен подписать контракт,</w:t>
            </w:r>
            <w:r w:rsidRPr="00A24EC8">
              <w:rPr>
                <w:rFonts w:ascii="Arial" w:hAnsi="Arial" w:cs="Arial"/>
                <w:color w:val="FF0000"/>
              </w:rPr>
              <w:t xml:space="preserve"> </w:t>
            </w:r>
            <w:r w:rsidRPr="00A24EC8">
              <w:rPr>
                <w:rFonts w:ascii="Arial" w:hAnsi="Arial" w:cs="Arial"/>
              </w:rPr>
              <w:t>условия признания победителя электронного аукциона или иного участника электронного аукциона уклонившимися от заключения контракта</w:t>
            </w:r>
          </w:p>
        </w:tc>
        <w:tc>
          <w:tcPr>
            <w:tcW w:w="5825" w:type="dxa"/>
            <w:tcBorders>
              <w:top w:val="outset" w:sz="6" w:space="0" w:color="auto"/>
              <w:left w:val="outset" w:sz="6" w:space="0" w:color="auto"/>
              <w:bottom w:val="outset" w:sz="6" w:space="0" w:color="auto"/>
              <w:right w:val="outset" w:sz="6" w:space="0" w:color="auto"/>
            </w:tcBorders>
          </w:tcPr>
          <w:p w:rsidR="00A24EC8" w:rsidRPr="00A24EC8" w:rsidRDefault="00A24EC8" w:rsidP="00A24EC8">
            <w:pPr>
              <w:spacing w:after="0"/>
              <w:ind w:firstLine="559"/>
              <w:jc w:val="both"/>
              <w:rPr>
                <w:rFonts w:ascii="Arial" w:hAnsi="Arial" w:cs="Arial"/>
                <w:b/>
                <w:bCs/>
                <w:color w:val="000000"/>
              </w:rPr>
            </w:pPr>
            <w:r w:rsidRPr="00A24EC8">
              <w:rPr>
                <w:rFonts w:ascii="Arial" w:hAnsi="Arial" w:cs="Arial"/>
              </w:rPr>
              <w:t xml:space="preserve">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В случае, если при проведении данного электронного аукциона цена контракта снижена на двадцать пять процентов и более от начальной (максимальной) цены контракта, победитель электронного аукциона предоставляет обеспечение исполнения контракта в размере, превышающем в полтора раза размер обеспечения исполнения контракта, указанный в пункте 6 Информационной карты аукциона в электронной форме или информацию, подтверждающую добросовестность такого участника на дату подачи заявки, указанную в пункте 13 части 1. </w:t>
            </w:r>
            <w:r w:rsidRPr="00A24EC8">
              <w:rPr>
                <w:rFonts w:ascii="Arial" w:hAnsi="Arial" w:cs="Arial"/>
                <w:bCs/>
                <w:color w:val="000000"/>
              </w:rPr>
              <w:t>Информация, содержащаяся в извещении о проведении аукциона в электронной форме на в</w:t>
            </w:r>
            <w:r w:rsidRPr="00A24EC8">
              <w:rPr>
                <w:rFonts w:ascii="Arial" w:hAnsi="Arial" w:cs="Arial"/>
              </w:rPr>
              <w:t>ыполнение работ по содержанию автомобильных дорог общего пользования местного значения в городе Куртамыше Курганской области аукционной документации.</w:t>
            </w:r>
          </w:p>
          <w:p w:rsidR="00A24EC8" w:rsidRPr="00A24EC8" w:rsidRDefault="00A24EC8" w:rsidP="00A24EC8">
            <w:pPr>
              <w:pStyle w:val="ConsPlusNormal"/>
              <w:ind w:firstLine="540"/>
              <w:jc w:val="both"/>
              <w:rPr>
                <w:sz w:val="22"/>
                <w:szCs w:val="22"/>
              </w:rPr>
            </w:pPr>
            <w:r w:rsidRPr="00A24EC8">
              <w:rPr>
                <w:sz w:val="22"/>
                <w:szCs w:val="22"/>
              </w:rPr>
              <w:t>Победитель электронного аукциона, с которым заключается контракт, в случае наличия разногласий по проекту контракта, размещенному заказчиком, размещает в единой информационной системе протокол разногласий, в котором  указывает замечания к положениям проекта контракта, не соответствующим извещению о проведении данного аукциона, документации о нем и своей заявке на участие в таком аукционе.</w:t>
            </w:r>
          </w:p>
          <w:p w:rsidR="00A24EC8" w:rsidRPr="00A24EC8" w:rsidRDefault="00A24EC8" w:rsidP="00A24EC8">
            <w:pPr>
              <w:pStyle w:val="ConsPlusNormal"/>
              <w:ind w:firstLine="540"/>
              <w:jc w:val="both"/>
              <w:rPr>
                <w:sz w:val="22"/>
                <w:szCs w:val="22"/>
              </w:rPr>
            </w:pPr>
            <w:r w:rsidRPr="00A24EC8">
              <w:rPr>
                <w:sz w:val="22"/>
                <w:szCs w:val="22"/>
              </w:rPr>
              <w:t>В течение трех рабочих дней, с даты размещения заказчиком в единой информационной системе документов после рассмотрения протокола разногласий, победитель электронного аукциона размещает в единой информационной системе подписанный проект контракта и документ, подтверждающий предоставление обеспечения исполнения контракта или новый протокол разногласий.</w:t>
            </w:r>
          </w:p>
          <w:p w:rsidR="00A24EC8" w:rsidRPr="00A24EC8" w:rsidRDefault="00A24EC8" w:rsidP="00A24EC8">
            <w:pPr>
              <w:pStyle w:val="ConsPlusNormal"/>
              <w:ind w:firstLine="540"/>
              <w:jc w:val="both"/>
              <w:rPr>
                <w:color w:val="FF0000"/>
                <w:sz w:val="22"/>
                <w:szCs w:val="22"/>
              </w:rPr>
            </w:pPr>
            <w:r w:rsidRPr="00A24EC8">
              <w:rPr>
                <w:sz w:val="22"/>
                <w:szCs w:val="22"/>
              </w:rPr>
              <w:t xml:space="preserve">Победитель электронного аукциона признается уклонившимся от заключения контракта в случае, если в указанные сроки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аукциона или, в случае снижения при проведении данного аукциона цены контракта на двадцать пять процентов и более от начальной (максимальной) цены контракта, не предоставил обеспечение исполнения контракта в размере, превышающем в полтора раза размер обеспечения исполнения контракта, указанный в пункте 6 Информационной карты аукциона в электронной форме или информацию, подтверждающую добросовестность такого участника на дату подачи заявки. </w:t>
            </w:r>
          </w:p>
          <w:p w:rsidR="00A24EC8" w:rsidRPr="00A24EC8" w:rsidRDefault="00A24EC8" w:rsidP="00A24EC8">
            <w:pPr>
              <w:spacing w:after="0"/>
              <w:ind w:firstLine="559"/>
              <w:jc w:val="both"/>
            </w:pPr>
            <w:r w:rsidRPr="00A24EC8">
              <w:rPr>
                <w:rFonts w:ascii="Arial" w:hAnsi="Arial" w:cs="Arial"/>
              </w:rPr>
              <w:t>Участник электронного аукциона, которому предложено заключить контракт в случае признания победителя электронного аукциона уклонившимся от заключения контракта, вправе подписать контракт и передать его заказчику в течение пяти дней с даты предоставления заказчиком проекта контракта или отказаться от заключения контракта. Одновременно с подписанным экземпляром контракта победитель такого аукциона обязан предоставить надлежащее обеспечение исполнения контракта.</w:t>
            </w:r>
          </w:p>
        </w:tc>
      </w:tr>
      <w:tr w:rsidR="00A24EC8" w:rsidRPr="00A24EC8" w:rsidTr="00A605D9">
        <w:trPr>
          <w:tblCellSpacing w:w="0" w:type="dxa"/>
          <w:jc w:val="center"/>
        </w:trPr>
        <w:tc>
          <w:tcPr>
            <w:tcW w:w="3559" w:type="dxa"/>
            <w:tcBorders>
              <w:top w:val="outset" w:sz="6" w:space="0" w:color="auto"/>
              <w:left w:val="outset" w:sz="6" w:space="0" w:color="auto"/>
              <w:bottom w:val="outset" w:sz="6" w:space="0" w:color="auto"/>
              <w:right w:val="outset" w:sz="6" w:space="0" w:color="auto"/>
            </w:tcBorders>
            <w:vAlign w:val="center"/>
          </w:tcPr>
          <w:p w:rsidR="00A24EC8" w:rsidRPr="00A24EC8" w:rsidRDefault="00A24EC8" w:rsidP="00A24EC8">
            <w:pPr>
              <w:spacing w:after="0"/>
              <w:jc w:val="both"/>
              <w:rPr>
                <w:rFonts w:ascii="Arial" w:hAnsi="Arial" w:cs="Arial"/>
              </w:rPr>
            </w:pPr>
            <w:r w:rsidRPr="00A24EC8">
              <w:rPr>
                <w:rFonts w:ascii="Arial" w:hAnsi="Arial" w:cs="Arial"/>
              </w:rPr>
              <w:t>10. Порядок, даты начала и окончания срока предоставления участникам электронного аукциона разъяснений положений документации о таком аукционе</w:t>
            </w:r>
          </w:p>
        </w:tc>
        <w:tc>
          <w:tcPr>
            <w:tcW w:w="5825" w:type="dxa"/>
            <w:tcBorders>
              <w:top w:val="outset" w:sz="6" w:space="0" w:color="auto"/>
              <w:left w:val="outset" w:sz="6" w:space="0" w:color="auto"/>
              <w:bottom w:val="outset" w:sz="6" w:space="0" w:color="auto"/>
              <w:right w:val="outset" w:sz="6" w:space="0" w:color="auto"/>
            </w:tcBorders>
          </w:tcPr>
          <w:p w:rsidR="00A24EC8" w:rsidRPr="00A24EC8" w:rsidRDefault="00A24EC8" w:rsidP="00A24EC8">
            <w:pPr>
              <w:pStyle w:val="ConsPlusNormal"/>
              <w:ind w:firstLine="379"/>
              <w:jc w:val="both"/>
              <w:rPr>
                <w:sz w:val="22"/>
                <w:szCs w:val="22"/>
              </w:rPr>
            </w:pPr>
            <w:r w:rsidRPr="00A24EC8">
              <w:rPr>
                <w:sz w:val="22"/>
                <w:szCs w:val="22"/>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4EC8" w:rsidRPr="00A24EC8" w:rsidRDefault="00A24EC8" w:rsidP="00A24EC8">
            <w:pPr>
              <w:spacing w:after="0"/>
              <w:ind w:firstLine="379"/>
              <w:jc w:val="both"/>
              <w:rPr>
                <w:rFonts w:ascii="Arial" w:hAnsi="Arial" w:cs="Arial"/>
              </w:rPr>
            </w:pPr>
            <w:r w:rsidRPr="00A24EC8">
              <w:rPr>
                <w:rFonts w:ascii="Arial" w:hAnsi="Arial" w:cs="Arial"/>
              </w:rPr>
              <w:t>В течение двух дней с даты поступления от оператора электронной площадки указанного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3 июня 2014 года</w:t>
            </w:r>
          </w:p>
          <w:p w:rsidR="00A24EC8" w:rsidRPr="00A24EC8" w:rsidRDefault="00A24EC8" w:rsidP="00A24EC8">
            <w:pPr>
              <w:spacing w:after="0"/>
              <w:ind w:firstLine="379"/>
              <w:jc w:val="both"/>
              <w:rPr>
                <w:rFonts w:ascii="Arial" w:hAnsi="Arial" w:cs="Arial"/>
                <w:color w:val="FF0000"/>
              </w:rPr>
            </w:pPr>
          </w:p>
        </w:tc>
      </w:tr>
      <w:tr w:rsidR="00A24EC8" w:rsidRPr="00A24EC8" w:rsidTr="00A605D9">
        <w:trPr>
          <w:tblCellSpacing w:w="0" w:type="dxa"/>
          <w:jc w:val="center"/>
        </w:trPr>
        <w:tc>
          <w:tcPr>
            <w:tcW w:w="3559" w:type="dxa"/>
            <w:tcBorders>
              <w:top w:val="outset" w:sz="6" w:space="0" w:color="auto"/>
              <w:left w:val="outset" w:sz="6" w:space="0" w:color="auto"/>
              <w:bottom w:val="outset" w:sz="6" w:space="0" w:color="auto"/>
              <w:right w:val="outset" w:sz="6" w:space="0" w:color="auto"/>
            </w:tcBorders>
            <w:vAlign w:val="center"/>
          </w:tcPr>
          <w:p w:rsidR="00A24EC8" w:rsidRPr="00A24EC8" w:rsidRDefault="00A24EC8" w:rsidP="00A24EC8">
            <w:pPr>
              <w:spacing w:after="0"/>
              <w:jc w:val="both"/>
              <w:rPr>
                <w:rFonts w:ascii="Arial" w:hAnsi="Arial" w:cs="Arial"/>
              </w:rPr>
            </w:pPr>
            <w:r w:rsidRPr="00A24EC8">
              <w:rPr>
                <w:rFonts w:ascii="Arial" w:hAnsi="Arial" w:cs="Arial"/>
              </w:rPr>
              <w:t xml:space="preserve">11. Информация о возможности одностороннего отказа от исполнения контракта в соответствии с положениями </w:t>
            </w:r>
            <w:hyperlink w:anchor="Par1588" w:tooltip="Ссылка на текущий документ" w:history="1">
              <w:r w:rsidRPr="00A24EC8">
                <w:rPr>
                  <w:rFonts w:ascii="Arial" w:hAnsi="Arial" w:cs="Arial"/>
                </w:rPr>
                <w:t>частей 8</w:t>
              </w:r>
            </w:hyperlink>
            <w:r w:rsidRPr="00A24EC8">
              <w:rPr>
                <w:rFonts w:ascii="Arial" w:hAnsi="Arial" w:cs="Arial"/>
              </w:rPr>
              <w:t xml:space="preserve"> - </w:t>
            </w:r>
            <w:hyperlink w:anchor="Par1606" w:tooltip="Ссылка на текущий документ" w:history="1">
              <w:r w:rsidRPr="00A24EC8">
                <w:rPr>
                  <w:rFonts w:ascii="Arial" w:hAnsi="Arial" w:cs="Arial"/>
                </w:rPr>
                <w:t>26 статьи 95</w:t>
              </w:r>
            </w:hyperlink>
            <w:r w:rsidRPr="00A24EC8">
              <w:rPr>
                <w:rFonts w:ascii="Arial" w:hAnsi="Arial" w:cs="Arial"/>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825" w:type="dxa"/>
            <w:tcBorders>
              <w:top w:val="outset" w:sz="6" w:space="0" w:color="auto"/>
              <w:left w:val="outset" w:sz="6" w:space="0" w:color="auto"/>
              <w:bottom w:val="outset" w:sz="6" w:space="0" w:color="auto"/>
              <w:right w:val="outset" w:sz="6" w:space="0" w:color="auto"/>
            </w:tcBorders>
            <w:vAlign w:val="center"/>
          </w:tcPr>
          <w:p w:rsidR="00A24EC8" w:rsidRPr="00A24EC8" w:rsidRDefault="00A24EC8" w:rsidP="00A24EC8">
            <w:pPr>
              <w:spacing w:after="0"/>
              <w:jc w:val="both"/>
              <w:rPr>
                <w:rFonts w:ascii="Arial" w:hAnsi="Arial" w:cs="Arial"/>
              </w:rPr>
            </w:pPr>
            <w:r w:rsidRPr="00A24EC8">
              <w:rPr>
                <w:rFonts w:ascii="Arial" w:hAnsi="Arial" w:cs="Arial"/>
              </w:rPr>
              <w:t>Возможность одностороннего отказа стороны контракта от исполнения контракта в соответствии с гражданским законодательством не предусматривается.</w:t>
            </w:r>
          </w:p>
          <w:p w:rsidR="00A24EC8" w:rsidRPr="00A24EC8" w:rsidRDefault="00A24EC8" w:rsidP="00A24EC8">
            <w:pPr>
              <w:spacing w:after="0"/>
              <w:jc w:val="both"/>
              <w:rPr>
                <w:rFonts w:ascii="Arial" w:hAnsi="Arial" w:cs="Arial"/>
              </w:rPr>
            </w:pPr>
            <w:r w:rsidRPr="00A24EC8">
              <w:rPr>
                <w:rFonts w:ascii="Arial" w:hAnsi="Arial" w:cs="Arial"/>
              </w:rPr>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подрядчика</w:t>
            </w:r>
          </w:p>
        </w:tc>
      </w:tr>
    </w:tbl>
    <w:p w:rsidR="00A24EC8" w:rsidRPr="00A24EC8" w:rsidRDefault="00A24EC8" w:rsidP="00A24EC8">
      <w:pPr>
        <w:spacing w:after="0"/>
        <w:jc w:val="center"/>
        <w:rPr>
          <w:rFonts w:ascii="Arial" w:hAnsi="Arial" w:cs="Arial"/>
        </w:rPr>
      </w:pPr>
    </w:p>
    <w:p w:rsidR="00A24EC8" w:rsidRPr="00A24EC8" w:rsidRDefault="00A24EC8" w:rsidP="00A24EC8">
      <w:pPr>
        <w:spacing w:after="0"/>
        <w:rPr>
          <w:rFonts w:ascii="Arial" w:hAnsi="Arial" w:cs="Arial"/>
        </w:rPr>
      </w:pPr>
    </w:p>
    <w:p w:rsidR="00A24EC8" w:rsidRPr="00A24EC8" w:rsidRDefault="00A24EC8" w:rsidP="00A24EC8">
      <w:pPr>
        <w:spacing w:after="0"/>
        <w:rPr>
          <w:rFonts w:ascii="Arial" w:hAnsi="Arial" w:cs="Arial"/>
        </w:rPr>
        <w:sectPr w:rsidR="00A24EC8" w:rsidRPr="00A24EC8" w:rsidSect="000A6A83">
          <w:pgSz w:w="11906" w:h="16838"/>
          <w:pgMar w:top="567" w:right="851" w:bottom="992" w:left="1701" w:header="279" w:footer="127" w:gutter="0"/>
          <w:cols w:space="708"/>
          <w:docGrid w:linePitch="360"/>
        </w:sectPr>
      </w:pPr>
    </w:p>
    <w:p w:rsidR="00A24EC8" w:rsidRPr="00A24EC8" w:rsidRDefault="00A24EC8" w:rsidP="00A24EC8">
      <w:pPr>
        <w:spacing w:after="0"/>
        <w:jc w:val="center"/>
        <w:rPr>
          <w:rFonts w:ascii="Arial" w:hAnsi="Arial" w:cs="Arial"/>
          <w:b/>
        </w:rPr>
      </w:pPr>
      <w:r w:rsidRPr="00A24EC8">
        <w:rPr>
          <w:rFonts w:ascii="Arial" w:hAnsi="Arial" w:cs="Arial"/>
          <w:b/>
        </w:rPr>
        <w:t>Часть 5.</w:t>
      </w:r>
      <w:r w:rsidRPr="00A24EC8">
        <w:rPr>
          <w:rFonts w:ascii="Arial" w:hAnsi="Arial" w:cs="Arial"/>
        </w:rPr>
        <w:t xml:space="preserve"> </w:t>
      </w:r>
      <w:r w:rsidRPr="00A24EC8">
        <w:rPr>
          <w:rFonts w:ascii="Arial" w:hAnsi="Arial" w:cs="Arial"/>
          <w:b/>
        </w:rPr>
        <w:t>Проект муниципального контракта</w:t>
      </w:r>
    </w:p>
    <w:p w:rsidR="00A24EC8" w:rsidRPr="00A24EC8" w:rsidRDefault="00A24EC8" w:rsidP="00A24EC8">
      <w:pPr>
        <w:spacing w:after="0"/>
        <w:jc w:val="both"/>
        <w:rPr>
          <w:rFonts w:ascii="Arial" w:eastAsia="Arial Unicode MS" w:hAnsi="Arial" w:cs="Arial"/>
        </w:rPr>
      </w:pPr>
      <w:r w:rsidRPr="00A24EC8">
        <w:rPr>
          <w:rFonts w:ascii="Arial" w:hAnsi="Arial" w:cs="Arial"/>
        </w:rPr>
        <w:t xml:space="preserve"> </w:t>
      </w:r>
    </w:p>
    <w:p w:rsidR="00A24EC8" w:rsidRPr="00A24EC8" w:rsidRDefault="00A24EC8" w:rsidP="00A24EC8">
      <w:pPr>
        <w:autoSpaceDE w:val="0"/>
        <w:autoSpaceDN w:val="0"/>
        <w:adjustRightInd w:val="0"/>
        <w:spacing w:after="0"/>
        <w:jc w:val="center"/>
        <w:rPr>
          <w:rFonts w:ascii="Arial" w:hAnsi="Arial" w:cs="Arial"/>
          <w:b/>
          <w:bCs/>
        </w:rPr>
      </w:pPr>
      <w:r w:rsidRPr="00A24EC8">
        <w:rPr>
          <w:rFonts w:ascii="Arial" w:hAnsi="Arial" w:cs="Arial"/>
          <w:b/>
          <w:bCs/>
        </w:rPr>
        <w:t>МУНИЦИПАЛЬНЫЙ КОНТРАКТ № ___</w:t>
      </w:r>
    </w:p>
    <w:p w:rsidR="00A24EC8" w:rsidRPr="00A24EC8" w:rsidRDefault="00A24EC8" w:rsidP="00A24EC8">
      <w:pPr>
        <w:spacing w:after="0"/>
        <w:jc w:val="both"/>
        <w:rPr>
          <w:rFonts w:ascii="Arial" w:hAnsi="Arial" w:cs="Arial"/>
          <w:b/>
          <w:color w:val="000000"/>
        </w:rPr>
      </w:pPr>
      <w:r w:rsidRPr="00A24EC8">
        <w:rPr>
          <w:rFonts w:ascii="Arial" w:hAnsi="Arial" w:cs="Arial"/>
          <w:b/>
        </w:rPr>
        <w:t xml:space="preserve">на оказание услуг по строительному контролю при выполнении работ по ремонту </w:t>
      </w:r>
      <w:r w:rsidRPr="00A24EC8">
        <w:rPr>
          <w:rFonts w:ascii="Arial" w:hAnsi="Arial" w:cs="Arial"/>
          <w:b/>
          <w:color w:val="000000"/>
        </w:rPr>
        <w:t>улицы Рабочая-Зерновая-Колхозная в г. Куртамыше Курганской области</w:t>
      </w:r>
    </w:p>
    <w:p w:rsidR="00A24EC8" w:rsidRPr="00A24EC8" w:rsidRDefault="00A24EC8" w:rsidP="00A24EC8">
      <w:pPr>
        <w:autoSpaceDE w:val="0"/>
        <w:autoSpaceDN w:val="0"/>
        <w:adjustRightInd w:val="0"/>
        <w:spacing w:after="0"/>
        <w:jc w:val="both"/>
        <w:rPr>
          <w:rFonts w:ascii="Arial" w:hAnsi="Arial" w:cs="Arial"/>
          <w:b/>
        </w:rPr>
      </w:pPr>
    </w:p>
    <w:p w:rsidR="00A24EC8" w:rsidRPr="00A24EC8" w:rsidRDefault="00A24EC8" w:rsidP="00A24EC8">
      <w:pPr>
        <w:autoSpaceDE w:val="0"/>
        <w:autoSpaceDN w:val="0"/>
        <w:adjustRightInd w:val="0"/>
        <w:spacing w:after="0"/>
        <w:rPr>
          <w:rFonts w:ascii="Arial" w:hAnsi="Arial" w:cs="Arial"/>
        </w:rPr>
      </w:pPr>
    </w:p>
    <w:p w:rsidR="00A24EC8" w:rsidRPr="00A24EC8" w:rsidRDefault="00A24EC8" w:rsidP="00A24EC8">
      <w:pPr>
        <w:autoSpaceDE w:val="0"/>
        <w:autoSpaceDN w:val="0"/>
        <w:adjustRightInd w:val="0"/>
        <w:spacing w:after="0"/>
        <w:rPr>
          <w:rFonts w:ascii="Arial" w:hAnsi="Arial" w:cs="Arial"/>
        </w:rPr>
      </w:pPr>
      <w:r w:rsidRPr="00A24EC8">
        <w:rPr>
          <w:rFonts w:ascii="Arial" w:hAnsi="Arial" w:cs="Arial"/>
        </w:rPr>
        <w:t>г.  Куртамыш                                                                             __________2014 года</w:t>
      </w:r>
    </w:p>
    <w:p w:rsidR="00A24EC8" w:rsidRPr="00A24EC8" w:rsidRDefault="00A24EC8" w:rsidP="00A24EC8">
      <w:pPr>
        <w:autoSpaceDE w:val="0"/>
        <w:autoSpaceDN w:val="0"/>
        <w:adjustRightInd w:val="0"/>
        <w:spacing w:after="0"/>
        <w:rPr>
          <w:rFonts w:ascii="Arial" w:hAnsi="Arial" w:cs="Arial"/>
        </w:rPr>
      </w:pPr>
    </w:p>
    <w:p w:rsidR="00A24EC8" w:rsidRPr="00A24EC8" w:rsidRDefault="00A24EC8" w:rsidP="00A24EC8">
      <w:pPr>
        <w:autoSpaceDE w:val="0"/>
        <w:autoSpaceDN w:val="0"/>
        <w:adjustRightInd w:val="0"/>
        <w:spacing w:after="0"/>
        <w:ind w:firstLine="540"/>
        <w:jc w:val="both"/>
        <w:rPr>
          <w:rFonts w:ascii="Arial" w:hAnsi="Arial" w:cs="Arial"/>
        </w:rPr>
      </w:pPr>
      <w:r w:rsidRPr="00A24EC8">
        <w:rPr>
          <w:rFonts w:ascii="Arial" w:hAnsi="Arial" w:cs="Arial"/>
        </w:rPr>
        <w:t>Администрация города Куртамыша, именуемая в дальнейшем «Заказчик», в лице Главы города Куртамыша Куликовских Сергея Григорьевича, действующего на основании Устава и ____________________________________(наименование юридического лица, Ф.И.О. физического лица, в т. ч. индивидуального предпринимателя), именуемое в дальнейшем «Исполнитель», в лице_______________________________(Ф.И.О руководителя), действующего на основании________________(Устава, положения и т.д.), вместе именуемые в дальнейшем «Стороны», заключили настоящий муниципальный контракт (далее Контракт) о нижеследующем:</w:t>
      </w:r>
    </w:p>
    <w:p w:rsidR="00A24EC8" w:rsidRPr="00A24EC8" w:rsidRDefault="00A24EC8" w:rsidP="00A24EC8">
      <w:pPr>
        <w:autoSpaceDE w:val="0"/>
        <w:autoSpaceDN w:val="0"/>
        <w:adjustRightInd w:val="0"/>
        <w:spacing w:after="0"/>
        <w:jc w:val="center"/>
        <w:rPr>
          <w:rFonts w:ascii="Arial" w:hAnsi="Arial" w:cs="Arial"/>
          <w:b/>
          <w:bCs/>
        </w:rPr>
      </w:pPr>
    </w:p>
    <w:p w:rsidR="00A24EC8" w:rsidRPr="00A24EC8" w:rsidRDefault="00A24EC8" w:rsidP="00A24EC8">
      <w:pPr>
        <w:autoSpaceDE w:val="0"/>
        <w:autoSpaceDN w:val="0"/>
        <w:adjustRightInd w:val="0"/>
        <w:spacing w:after="0"/>
        <w:jc w:val="center"/>
        <w:rPr>
          <w:rFonts w:ascii="Arial" w:hAnsi="Arial" w:cs="Arial"/>
          <w:b/>
          <w:bCs/>
        </w:rPr>
      </w:pPr>
      <w:r w:rsidRPr="00A24EC8">
        <w:rPr>
          <w:rFonts w:ascii="Arial" w:hAnsi="Arial" w:cs="Arial"/>
          <w:b/>
          <w:bCs/>
        </w:rPr>
        <w:t>1. Предмет Контракта</w:t>
      </w:r>
    </w:p>
    <w:p w:rsidR="00A24EC8" w:rsidRPr="00A24EC8" w:rsidRDefault="00A24EC8" w:rsidP="00A24EC8">
      <w:pPr>
        <w:spacing w:after="0"/>
        <w:ind w:firstLine="709"/>
        <w:jc w:val="both"/>
        <w:rPr>
          <w:rFonts w:ascii="Arial" w:hAnsi="Arial" w:cs="Arial"/>
        </w:rPr>
      </w:pPr>
      <w:r w:rsidRPr="00A24EC8">
        <w:rPr>
          <w:rFonts w:ascii="Arial" w:hAnsi="Arial" w:cs="Arial"/>
        </w:rPr>
        <w:t>1.1. Заказчик поручает, а Исполнитель принимает на себя обязательства по оказанию услуг</w:t>
      </w:r>
      <w:r w:rsidRPr="00A24EC8">
        <w:rPr>
          <w:rStyle w:val="FontStyle15"/>
          <w:sz w:val="22"/>
          <w:szCs w:val="22"/>
        </w:rPr>
        <w:t xml:space="preserve"> по строительному контролю, осуществляемому заказчиком, при выполнении</w:t>
      </w:r>
      <w:r w:rsidRPr="00A24EC8">
        <w:rPr>
          <w:rFonts w:ascii="Arial" w:hAnsi="Arial" w:cs="Arial"/>
        </w:rPr>
        <w:t xml:space="preserve"> работ по ремонту </w:t>
      </w:r>
      <w:r w:rsidRPr="00A24EC8">
        <w:rPr>
          <w:rFonts w:ascii="Arial" w:hAnsi="Arial" w:cs="Arial"/>
          <w:color w:val="000000"/>
        </w:rPr>
        <w:t>улицы Рабочая-Зерновая-Колхозная в г. Куртамыше Курганской области</w:t>
      </w:r>
      <w:r w:rsidRPr="00A24EC8">
        <w:rPr>
          <w:rFonts w:ascii="Arial" w:hAnsi="Arial" w:cs="Arial"/>
        </w:rPr>
        <w:t>.</w:t>
      </w:r>
    </w:p>
    <w:p w:rsidR="00A24EC8" w:rsidRPr="00A24EC8" w:rsidRDefault="00A24EC8" w:rsidP="00A24EC8">
      <w:pPr>
        <w:spacing w:after="0"/>
        <w:ind w:firstLine="709"/>
        <w:jc w:val="both"/>
        <w:rPr>
          <w:rFonts w:ascii="Arial" w:hAnsi="Arial" w:cs="Arial"/>
        </w:rPr>
      </w:pPr>
      <w:r w:rsidRPr="00A24EC8">
        <w:rPr>
          <w:rFonts w:ascii="Arial" w:hAnsi="Arial" w:cs="Arial"/>
        </w:rPr>
        <w:t>1.2. Предметом строительного контроля является проверка выполнения работ на соответствие требованиям муниципального контракта, требованиям технических регламентов.</w:t>
      </w:r>
    </w:p>
    <w:p w:rsidR="00A24EC8" w:rsidRPr="00A24EC8" w:rsidRDefault="00A24EC8" w:rsidP="00A24EC8">
      <w:pPr>
        <w:pStyle w:val="af0"/>
        <w:spacing w:after="0"/>
        <w:ind w:firstLine="709"/>
        <w:jc w:val="both"/>
        <w:rPr>
          <w:rFonts w:ascii="Arial" w:hAnsi="Arial" w:cs="Arial"/>
        </w:rPr>
      </w:pPr>
      <w:r w:rsidRPr="00A24EC8">
        <w:rPr>
          <w:rFonts w:ascii="Arial" w:hAnsi="Arial" w:cs="Arial"/>
        </w:rPr>
        <w:t>1.3. Исполнитель обеспечивает проведение следующих контрольных мероприятий:</w:t>
      </w:r>
    </w:p>
    <w:p w:rsidR="00A24EC8" w:rsidRPr="00A24EC8" w:rsidRDefault="00A24EC8" w:rsidP="00A24EC8">
      <w:pPr>
        <w:pStyle w:val="af0"/>
        <w:spacing w:after="0"/>
        <w:jc w:val="both"/>
        <w:rPr>
          <w:rFonts w:ascii="Arial" w:hAnsi="Arial" w:cs="Arial"/>
        </w:rPr>
      </w:pPr>
      <w:r w:rsidRPr="00A24EC8">
        <w:rPr>
          <w:rFonts w:ascii="Arial" w:hAnsi="Arial" w:cs="Arial"/>
        </w:rPr>
        <w:t>проверку полноты и соблюдения установленных сроков выполнения подрядчиком входного контроля и достоверности документирования его результатов;</w:t>
      </w:r>
    </w:p>
    <w:p w:rsidR="00A24EC8" w:rsidRPr="00A24EC8" w:rsidRDefault="00A24EC8" w:rsidP="00A24EC8">
      <w:pPr>
        <w:pStyle w:val="af0"/>
        <w:spacing w:after="0"/>
        <w:jc w:val="both"/>
        <w:rPr>
          <w:rFonts w:ascii="Arial" w:hAnsi="Arial" w:cs="Arial"/>
        </w:rPr>
      </w:pPr>
      <w:r w:rsidRPr="00A24EC8">
        <w:rPr>
          <w:rFonts w:ascii="Arial" w:hAnsi="Arial" w:cs="Arial"/>
        </w:rPr>
        <w:t>проверку выполнения подрядчиком контрольных мероприятий по соблюдению правил складирования и хранения применяемой продукции и достоверности документирования его результатов;</w:t>
      </w:r>
    </w:p>
    <w:p w:rsidR="00A24EC8" w:rsidRPr="00A24EC8" w:rsidRDefault="00A24EC8" w:rsidP="00A24EC8">
      <w:pPr>
        <w:pStyle w:val="af0"/>
        <w:spacing w:after="0"/>
        <w:jc w:val="both"/>
        <w:rPr>
          <w:rFonts w:ascii="Arial" w:hAnsi="Arial" w:cs="Arial"/>
        </w:rPr>
      </w:pPr>
      <w:r w:rsidRPr="00A24EC8">
        <w:rPr>
          <w:rFonts w:ascii="Arial" w:hAnsi="Arial" w:cs="Arial"/>
        </w:rPr>
        <w:t>проверку полноты и соблюдения установленных сроков выполнения подрядчиком контроля последовательности и состава технологических операций и достоверности документирования его результатов;</w:t>
      </w:r>
    </w:p>
    <w:p w:rsidR="00A24EC8" w:rsidRPr="00A24EC8" w:rsidRDefault="00A24EC8" w:rsidP="00A24EC8">
      <w:pPr>
        <w:pStyle w:val="af0"/>
        <w:spacing w:after="0"/>
        <w:jc w:val="both"/>
        <w:rPr>
          <w:rFonts w:ascii="Arial" w:hAnsi="Arial" w:cs="Arial"/>
        </w:rPr>
      </w:pPr>
      <w:r w:rsidRPr="00A24EC8">
        <w:rPr>
          <w:rFonts w:ascii="Arial" w:hAnsi="Arial" w:cs="Arial"/>
        </w:rPr>
        <w:t>совместно с подрядчиком освидетельствование промежуточных работ.</w:t>
      </w:r>
    </w:p>
    <w:p w:rsidR="00A24EC8" w:rsidRPr="00A24EC8" w:rsidRDefault="00A24EC8" w:rsidP="00A24EC8">
      <w:pPr>
        <w:pStyle w:val="af0"/>
        <w:spacing w:after="0"/>
        <w:ind w:firstLine="709"/>
        <w:jc w:val="both"/>
        <w:rPr>
          <w:rFonts w:ascii="Arial" w:hAnsi="Arial" w:cs="Arial"/>
        </w:rPr>
      </w:pPr>
      <w:r w:rsidRPr="00A24EC8">
        <w:rPr>
          <w:rFonts w:ascii="Arial" w:hAnsi="Arial" w:cs="Arial"/>
        </w:rPr>
        <w:t>.</w:t>
      </w:r>
    </w:p>
    <w:p w:rsidR="00A24EC8" w:rsidRPr="00A24EC8" w:rsidRDefault="00A24EC8" w:rsidP="00A24EC8">
      <w:pPr>
        <w:autoSpaceDE w:val="0"/>
        <w:autoSpaceDN w:val="0"/>
        <w:adjustRightInd w:val="0"/>
        <w:spacing w:after="0"/>
        <w:ind w:firstLine="540"/>
        <w:jc w:val="center"/>
        <w:rPr>
          <w:rFonts w:ascii="Arial" w:hAnsi="Arial" w:cs="Arial"/>
          <w:b/>
          <w:bCs/>
        </w:rPr>
      </w:pPr>
      <w:r w:rsidRPr="00A24EC8">
        <w:rPr>
          <w:rFonts w:ascii="Arial" w:hAnsi="Arial" w:cs="Arial"/>
          <w:b/>
          <w:bCs/>
        </w:rPr>
        <w:t>2. Срок действия Контракта</w:t>
      </w:r>
    </w:p>
    <w:p w:rsidR="00A24EC8" w:rsidRPr="00A24EC8" w:rsidRDefault="00A24EC8" w:rsidP="00A24EC8">
      <w:pPr>
        <w:spacing w:after="0"/>
        <w:ind w:firstLine="540"/>
        <w:jc w:val="both"/>
        <w:rPr>
          <w:rFonts w:ascii="Arial" w:hAnsi="Arial" w:cs="Arial"/>
        </w:rPr>
      </w:pPr>
      <w:r w:rsidRPr="00A24EC8">
        <w:rPr>
          <w:rFonts w:ascii="Arial" w:hAnsi="Arial" w:cs="Arial"/>
        </w:rPr>
        <w:t>2.1. Контракт вступает в силу со дня подписания</w:t>
      </w:r>
      <w:r w:rsidRPr="00A24EC8">
        <w:rPr>
          <w:rFonts w:ascii="Arial" w:hAnsi="Arial" w:cs="Arial"/>
          <w:spacing w:val="-6"/>
        </w:rPr>
        <w:t xml:space="preserve"> и действует по 31 августа 2014 года.</w:t>
      </w:r>
    </w:p>
    <w:p w:rsidR="00A24EC8" w:rsidRPr="00A24EC8" w:rsidRDefault="00A24EC8" w:rsidP="00A24EC8">
      <w:pPr>
        <w:autoSpaceDE w:val="0"/>
        <w:autoSpaceDN w:val="0"/>
        <w:adjustRightInd w:val="0"/>
        <w:spacing w:after="0"/>
        <w:jc w:val="center"/>
        <w:rPr>
          <w:rFonts w:ascii="Arial" w:hAnsi="Arial" w:cs="Arial"/>
          <w:b/>
          <w:bCs/>
        </w:rPr>
      </w:pPr>
    </w:p>
    <w:p w:rsidR="00A24EC8" w:rsidRPr="00A24EC8" w:rsidRDefault="00A24EC8" w:rsidP="00A24EC8">
      <w:pPr>
        <w:autoSpaceDE w:val="0"/>
        <w:autoSpaceDN w:val="0"/>
        <w:adjustRightInd w:val="0"/>
        <w:spacing w:after="0"/>
        <w:jc w:val="center"/>
        <w:rPr>
          <w:rFonts w:ascii="Arial" w:hAnsi="Arial" w:cs="Arial"/>
          <w:b/>
          <w:bCs/>
        </w:rPr>
      </w:pPr>
      <w:r w:rsidRPr="00A24EC8">
        <w:rPr>
          <w:rFonts w:ascii="Arial" w:hAnsi="Arial" w:cs="Arial"/>
          <w:b/>
          <w:bCs/>
        </w:rPr>
        <w:t>3. Стоимость работ, финансирование и порядок расчетов</w:t>
      </w:r>
    </w:p>
    <w:p w:rsidR="00A24EC8" w:rsidRPr="00A24EC8" w:rsidRDefault="00A24EC8" w:rsidP="00A24EC8">
      <w:pPr>
        <w:autoSpaceDE w:val="0"/>
        <w:autoSpaceDN w:val="0"/>
        <w:adjustRightInd w:val="0"/>
        <w:spacing w:after="0"/>
        <w:ind w:firstLine="540"/>
        <w:jc w:val="both"/>
        <w:rPr>
          <w:rFonts w:ascii="Arial" w:hAnsi="Arial" w:cs="Arial"/>
        </w:rPr>
      </w:pPr>
      <w:r w:rsidRPr="00A24EC8">
        <w:rPr>
          <w:rFonts w:ascii="Arial" w:hAnsi="Arial" w:cs="Arial"/>
        </w:rPr>
        <w:t>3.1. Стоимость работ по настоящему Контракту (цена контракта)  составляет _____________ рублей. Цена Контракта является твердой и определяется на  весь срок исполнения Контракта.</w:t>
      </w:r>
    </w:p>
    <w:p w:rsidR="00A24EC8" w:rsidRPr="00A24EC8" w:rsidRDefault="00A24EC8" w:rsidP="00A24EC8">
      <w:pPr>
        <w:autoSpaceDE w:val="0"/>
        <w:autoSpaceDN w:val="0"/>
        <w:adjustRightInd w:val="0"/>
        <w:spacing w:after="0"/>
        <w:ind w:firstLine="540"/>
        <w:jc w:val="both"/>
        <w:rPr>
          <w:rFonts w:ascii="Arial" w:hAnsi="Arial" w:cs="Arial"/>
        </w:rPr>
      </w:pPr>
      <w:r w:rsidRPr="00A24EC8">
        <w:rPr>
          <w:rFonts w:ascii="Arial" w:hAnsi="Arial" w:cs="Arial"/>
          <w:color w:val="000000"/>
        </w:rPr>
        <w:t>3.2. Цена Контракта включает все затраты, необходимых для выполнения работ по контракту, уплату налогов, сборов и других обязательных платежей.</w:t>
      </w:r>
    </w:p>
    <w:p w:rsidR="00A24EC8" w:rsidRPr="00A24EC8" w:rsidRDefault="00A24EC8" w:rsidP="00A24EC8">
      <w:pPr>
        <w:autoSpaceDE w:val="0"/>
        <w:autoSpaceDN w:val="0"/>
        <w:adjustRightInd w:val="0"/>
        <w:spacing w:after="0"/>
        <w:ind w:firstLine="540"/>
        <w:jc w:val="both"/>
        <w:rPr>
          <w:rFonts w:ascii="Arial" w:hAnsi="Arial" w:cs="Arial"/>
        </w:rPr>
      </w:pPr>
      <w:r w:rsidRPr="00A24EC8">
        <w:rPr>
          <w:rFonts w:ascii="Arial" w:hAnsi="Arial" w:cs="Arial"/>
        </w:rPr>
        <w:t>3.3. Финансирование работ по настоящему Контракту осуществляется за счет средств городского бюджета.</w:t>
      </w:r>
    </w:p>
    <w:p w:rsidR="00A24EC8" w:rsidRPr="00A24EC8" w:rsidRDefault="00A24EC8" w:rsidP="00A24EC8">
      <w:pPr>
        <w:pStyle w:val="formattext"/>
        <w:shd w:val="clear" w:color="auto" w:fill="FFFFFF"/>
        <w:spacing w:before="0" w:beforeAutospacing="0" w:after="0" w:afterAutospacing="0"/>
        <w:ind w:firstLine="567"/>
        <w:jc w:val="both"/>
        <w:textAlignment w:val="baseline"/>
        <w:rPr>
          <w:rFonts w:ascii="Arial" w:hAnsi="Arial" w:cs="Arial"/>
          <w:sz w:val="22"/>
          <w:szCs w:val="22"/>
        </w:rPr>
      </w:pPr>
      <w:r w:rsidRPr="00A24EC8">
        <w:rPr>
          <w:rFonts w:ascii="Arial" w:hAnsi="Arial" w:cs="Arial"/>
          <w:sz w:val="22"/>
          <w:szCs w:val="22"/>
        </w:rPr>
        <w:t xml:space="preserve">3.4. Расчеты между заказчиком и исполнителем производятся за фактически оказанные услуги. </w:t>
      </w:r>
    </w:p>
    <w:p w:rsidR="00A24EC8" w:rsidRPr="00A24EC8" w:rsidRDefault="00A24EC8" w:rsidP="00A24EC8">
      <w:pPr>
        <w:pStyle w:val="formattext"/>
        <w:shd w:val="clear" w:color="auto" w:fill="FFFFFF"/>
        <w:spacing w:before="0" w:beforeAutospacing="0" w:after="0" w:afterAutospacing="0"/>
        <w:ind w:firstLine="567"/>
        <w:jc w:val="both"/>
        <w:textAlignment w:val="baseline"/>
        <w:rPr>
          <w:rStyle w:val="FontStyle15"/>
          <w:sz w:val="22"/>
          <w:szCs w:val="22"/>
        </w:rPr>
      </w:pPr>
      <w:r w:rsidRPr="00A24EC8">
        <w:rPr>
          <w:rFonts w:ascii="Arial" w:hAnsi="Arial" w:cs="Arial"/>
          <w:sz w:val="22"/>
          <w:szCs w:val="22"/>
        </w:rPr>
        <w:t>3.5. Исполнитель сдает, а Заказчик принимает объемы оказанных услуг с оформлением Акта приёмки оказанных услуг</w:t>
      </w:r>
      <w:r w:rsidRPr="00A24EC8">
        <w:rPr>
          <w:rStyle w:val="FontStyle15"/>
          <w:sz w:val="22"/>
          <w:szCs w:val="22"/>
        </w:rPr>
        <w:t xml:space="preserve">. </w:t>
      </w:r>
    </w:p>
    <w:p w:rsidR="00A24EC8" w:rsidRPr="00A24EC8" w:rsidRDefault="00A24EC8" w:rsidP="00A24EC8">
      <w:pPr>
        <w:pStyle w:val="formattext"/>
        <w:shd w:val="clear" w:color="auto" w:fill="FFFFFF"/>
        <w:spacing w:before="0" w:beforeAutospacing="0" w:after="0" w:afterAutospacing="0"/>
        <w:ind w:firstLine="567"/>
        <w:jc w:val="both"/>
        <w:textAlignment w:val="baseline"/>
        <w:rPr>
          <w:rStyle w:val="FontStyle15"/>
          <w:sz w:val="22"/>
          <w:szCs w:val="22"/>
        </w:rPr>
      </w:pPr>
      <w:r w:rsidRPr="00A24EC8">
        <w:rPr>
          <w:rStyle w:val="FontStyle15"/>
          <w:sz w:val="22"/>
          <w:szCs w:val="22"/>
        </w:rPr>
        <w:t xml:space="preserve">3.6. </w:t>
      </w:r>
      <w:r w:rsidRPr="00A24EC8">
        <w:rPr>
          <w:rFonts w:ascii="Arial" w:hAnsi="Arial" w:cs="Arial"/>
          <w:sz w:val="22"/>
          <w:szCs w:val="22"/>
        </w:rPr>
        <w:t>Платежи осуществляются Заказчиком на основании предъявленных исполнителем и принятых Заказчиком объемов услуг, рассчитанных пропорционально объему выполненных подрядной организацией и принятых Заказчиком работ по ремонту.</w:t>
      </w:r>
      <w:r w:rsidRPr="00A24EC8">
        <w:rPr>
          <w:rStyle w:val="FontStyle15"/>
          <w:sz w:val="22"/>
          <w:szCs w:val="22"/>
        </w:rPr>
        <w:t xml:space="preserve"> </w:t>
      </w:r>
    </w:p>
    <w:p w:rsidR="00A24EC8" w:rsidRPr="00A24EC8" w:rsidRDefault="00A24EC8" w:rsidP="00A24EC8">
      <w:pPr>
        <w:autoSpaceDE w:val="0"/>
        <w:autoSpaceDN w:val="0"/>
        <w:adjustRightInd w:val="0"/>
        <w:spacing w:after="0"/>
        <w:ind w:firstLine="540"/>
        <w:jc w:val="both"/>
        <w:rPr>
          <w:rFonts w:ascii="Arial" w:hAnsi="Arial" w:cs="Arial"/>
        </w:rPr>
      </w:pPr>
      <w:r w:rsidRPr="00A24EC8">
        <w:rPr>
          <w:rFonts w:ascii="Arial" w:hAnsi="Arial" w:cs="Arial"/>
        </w:rPr>
        <w:t>3.7. Оплата за принятые Заказчиком работы производится в 30-дневный срок после подписания Заказчиком Акта приёмки оказанных услуг на основании предоставления счёта – фактуры.</w:t>
      </w:r>
    </w:p>
    <w:p w:rsidR="00A24EC8" w:rsidRPr="00A24EC8" w:rsidRDefault="00A24EC8" w:rsidP="00A24EC8">
      <w:pPr>
        <w:pStyle w:val="ac"/>
        <w:spacing w:before="0" w:beforeAutospacing="0" w:after="0" w:afterAutospacing="0"/>
        <w:ind w:firstLine="540"/>
        <w:jc w:val="both"/>
        <w:rPr>
          <w:rFonts w:ascii="Arial" w:hAnsi="Arial" w:cs="Arial"/>
          <w:color w:val="121212"/>
          <w:sz w:val="22"/>
          <w:szCs w:val="22"/>
        </w:rPr>
      </w:pPr>
      <w:r w:rsidRPr="00A24EC8">
        <w:rPr>
          <w:rFonts w:ascii="Arial" w:hAnsi="Arial" w:cs="Arial"/>
          <w:color w:val="121212"/>
          <w:sz w:val="22"/>
          <w:szCs w:val="22"/>
        </w:rPr>
        <w:t xml:space="preserve">3.8. </w:t>
      </w:r>
      <w:r w:rsidRPr="00A24EC8">
        <w:rPr>
          <w:rFonts w:ascii="Arial" w:hAnsi="Arial" w:cs="Arial"/>
          <w:sz w:val="22"/>
          <w:szCs w:val="22"/>
        </w:rPr>
        <w:t xml:space="preserve">Оплата по Контракту осуществляется путем безналичного перевода денежных средств в валюте Российской Федерации (рубль) на расчетный счет Исполнителя, указанный в </w:t>
      </w:r>
      <w:hyperlink r:id="rId12" w:anchor="Par154#Par154" w:history="1">
        <w:r w:rsidRPr="00A24EC8">
          <w:rPr>
            <w:rStyle w:val="a3"/>
            <w:sz w:val="22"/>
            <w:szCs w:val="22"/>
          </w:rPr>
          <w:t>разделе 1</w:t>
        </w:r>
      </w:hyperlink>
      <w:r w:rsidRPr="00A24EC8">
        <w:rPr>
          <w:rFonts w:ascii="Arial" w:hAnsi="Arial" w:cs="Arial"/>
          <w:sz w:val="22"/>
          <w:szCs w:val="22"/>
        </w:rPr>
        <w:t>0</w:t>
      </w:r>
      <w:r w:rsidRPr="00A24EC8">
        <w:rPr>
          <w:rFonts w:ascii="Arial" w:hAnsi="Arial" w:cs="Arial"/>
          <w:b/>
          <w:sz w:val="22"/>
          <w:szCs w:val="22"/>
        </w:rPr>
        <w:t xml:space="preserve"> </w:t>
      </w:r>
      <w:r w:rsidRPr="00A24EC8">
        <w:rPr>
          <w:rFonts w:ascii="Arial" w:hAnsi="Arial" w:cs="Arial"/>
          <w:sz w:val="22"/>
          <w:szCs w:val="22"/>
        </w:rPr>
        <w:t>Контракта.</w:t>
      </w:r>
    </w:p>
    <w:p w:rsidR="00A24EC8" w:rsidRPr="00A24EC8" w:rsidRDefault="00A24EC8" w:rsidP="00A24EC8">
      <w:pPr>
        <w:autoSpaceDE w:val="0"/>
        <w:autoSpaceDN w:val="0"/>
        <w:adjustRightInd w:val="0"/>
        <w:spacing w:after="0"/>
        <w:ind w:firstLine="540"/>
        <w:jc w:val="center"/>
        <w:rPr>
          <w:rFonts w:ascii="Arial" w:hAnsi="Arial" w:cs="Arial"/>
          <w:b/>
          <w:bCs/>
        </w:rPr>
      </w:pPr>
    </w:p>
    <w:p w:rsidR="00A24EC8" w:rsidRPr="00A24EC8" w:rsidRDefault="00A24EC8" w:rsidP="00A24EC8">
      <w:pPr>
        <w:pStyle w:val="Style8"/>
        <w:widowControl/>
        <w:tabs>
          <w:tab w:val="left" w:pos="3758"/>
        </w:tabs>
        <w:spacing w:line="274" w:lineRule="exact"/>
        <w:ind w:left="3514"/>
        <w:rPr>
          <w:rStyle w:val="FontStyle14"/>
          <w:rFonts w:ascii="Arial" w:hAnsi="Arial" w:cs="Arial"/>
        </w:rPr>
      </w:pPr>
      <w:r w:rsidRPr="00A24EC8">
        <w:rPr>
          <w:rStyle w:val="FontStyle14"/>
          <w:rFonts w:ascii="Arial" w:hAnsi="Arial" w:cs="Arial"/>
        </w:rPr>
        <w:t>4.</w:t>
      </w:r>
      <w:r w:rsidRPr="00A24EC8">
        <w:rPr>
          <w:rStyle w:val="FontStyle14"/>
          <w:rFonts w:ascii="Arial" w:hAnsi="Arial" w:cs="Arial"/>
          <w:b w:val="0"/>
          <w:bCs w:val="0"/>
        </w:rPr>
        <w:tab/>
      </w:r>
      <w:r w:rsidRPr="00A24EC8">
        <w:rPr>
          <w:rStyle w:val="FontStyle14"/>
          <w:rFonts w:ascii="Arial" w:hAnsi="Arial" w:cs="Arial"/>
        </w:rPr>
        <w:t>Обязанности Сторон</w:t>
      </w:r>
    </w:p>
    <w:p w:rsidR="00A24EC8" w:rsidRPr="00A24EC8" w:rsidRDefault="00A24EC8" w:rsidP="00A24EC8">
      <w:pPr>
        <w:spacing w:after="0"/>
        <w:ind w:firstLine="709"/>
        <w:jc w:val="both"/>
        <w:rPr>
          <w:rFonts w:ascii="Arial" w:hAnsi="Arial" w:cs="Arial"/>
        </w:rPr>
      </w:pPr>
      <w:r w:rsidRPr="00A24EC8">
        <w:rPr>
          <w:rStyle w:val="FontStyle12"/>
          <w:rFonts w:ascii="Arial" w:hAnsi="Arial" w:cs="Arial"/>
        </w:rPr>
        <w:t>4.1.</w:t>
      </w:r>
      <w:r w:rsidRPr="00A24EC8">
        <w:rPr>
          <w:rStyle w:val="FontStyle12"/>
          <w:rFonts w:ascii="Arial" w:hAnsi="Arial" w:cs="Arial"/>
        </w:rPr>
        <w:tab/>
      </w:r>
      <w:r w:rsidRPr="00A24EC8">
        <w:rPr>
          <w:rFonts w:ascii="Arial" w:hAnsi="Arial" w:cs="Arial"/>
        </w:rPr>
        <w:t xml:space="preserve">Исполнитель в целях реализации функций </w:t>
      </w:r>
      <w:r w:rsidRPr="00A24EC8">
        <w:rPr>
          <w:rFonts w:ascii="Arial" w:hAnsi="Arial" w:cs="Arial"/>
          <w:spacing w:val="-1"/>
        </w:rPr>
        <w:t xml:space="preserve">строительного </w:t>
      </w:r>
      <w:r w:rsidRPr="00A24EC8">
        <w:rPr>
          <w:rFonts w:ascii="Arial" w:hAnsi="Arial" w:cs="Arial"/>
        </w:rPr>
        <w:t xml:space="preserve">контроля: </w:t>
      </w:r>
    </w:p>
    <w:p w:rsidR="00A24EC8" w:rsidRPr="00A24EC8" w:rsidRDefault="00A24EC8" w:rsidP="00A24EC8">
      <w:pPr>
        <w:spacing w:after="0"/>
        <w:jc w:val="both"/>
        <w:rPr>
          <w:rFonts w:ascii="Arial" w:hAnsi="Arial" w:cs="Arial"/>
        </w:rPr>
      </w:pPr>
      <w:r w:rsidRPr="00A24EC8">
        <w:rPr>
          <w:rFonts w:ascii="Arial" w:hAnsi="Arial" w:cs="Arial"/>
        </w:rPr>
        <w:t>- утверждает перечень лиц, которые уполномочены осуществлять строительный контроль при проведении работ, проверку качества используемых материалов, приемку промежуточных и законченных работ, а при необходимости  выдачи предписаний о прекращении или временной приостановке работ;</w:t>
      </w:r>
    </w:p>
    <w:p w:rsidR="00A24EC8" w:rsidRPr="00A24EC8" w:rsidRDefault="00A24EC8" w:rsidP="00A24EC8">
      <w:pPr>
        <w:spacing w:after="0"/>
        <w:jc w:val="both"/>
        <w:rPr>
          <w:rFonts w:ascii="Arial" w:hAnsi="Arial" w:cs="Arial"/>
        </w:rPr>
      </w:pPr>
      <w:r w:rsidRPr="00A24EC8">
        <w:rPr>
          <w:rFonts w:ascii="Arial" w:hAnsi="Arial" w:cs="Arial"/>
        </w:rPr>
        <w:t>- проверяет наличие необходимых сертификатов на используемые материалы;</w:t>
      </w:r>
    </w:p>
    <w:p w:rsidR="00A24EC8" w:rsidRPr="00A24EC8" w:rsidRDefault="00A24EC8" w:rsidP="00A24EC8">
      <w:pPr>
        <w:spacing w:after="0"/>
        <w:jc w:val="both"/>
        <w:rPr>
          <w:rFonts w:ascii="Arial" w:hAnsi="Arial" w:cs="Arial"/>
        </w:rPr>
      </w:pPr>
      <w:r w:rsidRPr="00A24EC8">
        <w:rPr>
          <w:rFonts w:ascii="Arial" w:hAnsi="Arial" w:cs="Arial"/>
        </w:rPr>
        <w:t>-    согласовывает графики выполнения работ;</w:t>
      </w:r>
    </w:p>
    <w:p w:rsidR="00A24EC8" w:rsidRPr="00A24EC8" w:rsidRDefault="00A24EC8" w:rsidP="00A24EC8">
      <w:pPr>
        <w:spacing w:after="0"/>
        <w:jc w:val="both"/>
        <w:rPr>
          <w:rFonts w:ascii="Arial" w:hAnsi="Arial" w:cs="Arial"/>
        </w:rPr>
      </w:pPr>
      <w:r w:rsidRPr="00A24EC8">
        <w:rPr>
          <w:rFonts w:ascii="Arial" w:hAnsi="Arial" w:cs="Arial"/>
        </w:rPr>
        <w:t>- согласовывает с подрядчиком перечень планируемых к использованию материалов и привлекаемых сторонних организаций для выполнения отдельных видов работ;</w:t>
      </w:r>
      <w:r w:rsidRPr="00A24EC8">
        <w:rPr>
          <w:rFonts w:ascii="Arial" w:hAnsi="Arial" w:cs="Arial"/>
        </w:rPr>
        <w:tab/>
      </w:r>
    </w:p>
    <w:p w:rsidR="00A24EC8" w:rsidRPr="00A24EC8" w:rsidRDefault="00A24EC8" w:rsidP="00A24EC8">
      <w:pPr>
        <w:spacing w:after="0"/>
        <w:jc w:val="both"/>
        <w:rPr>
          <w:rFonts w:ascii="Arial" w:hAnsi="Arial" w:cs="Arial"/>
        </w:rPr>
      </w:pPr>
      <w:r w:rsidRPr="00A24EC8">
        <w:rPr>
          <w:rFonts w:ascii="Arial" w:hAnsi="Arial" w:cs="Arial"/>
        </w:rPr>
        <w:t>- проверяет порядок ведения производственной документации, предусмотренной  нормативными документами;</w:t>
      </w:r>
    </w:p>
    <w:p w:rsidR="00A24EC8" w:rsidRPr="00A24EC8" w:rsidRDefault="00A24EC8" w:rsidP="00A24EC8">
      <w:pPr>
        <w:spacing w:after="0"/>
        <w:jc w:val="both"/>
        <w:rPr>
          <w:rFonts w:ascii="Arial" w:hAnsi="Arial" w:cs="Arial"/>
        </w:rPr>
      </w:pPr>
      <w:r w:rsidRPr="00A24EC8">
        <w:rPr>
          <w:rFonts w:ascii="Arial" w:hAnsi="Arial" w:cs="Arial"/>
        </w:rPr>
        <w:t>- устанавливает порядок ведения исполнительной и производственной документации, не предусмотренной непосредственно нормативными документами, и сообщает об этом подрядчику;</w:t>
      </w:r>
    </w:p>
    <w:p w:rsidR="00A24EC8" w:rsidRPr="00A24EC8" w:rsidRDefault="00A24EC8" w:rsidP="00A24EC8">
      <w:pPr>
        <w:spacing w:after="0"/>
        <w:jc w:val="both"/>
        <w:rPr>
          <w:rFonts w:ascii="Arial" w:hAnsi="Arial" w:cs="Arial"/>
        </w:rPr>
      </w:pPr>
      <w:r w:rsidRPr="00A24EC8">
        <w:rPr>
          <w:rFonts w:ascii="Arial" w:hAnsi="Arial" w:cs="Arial"/>
        </w:rPr>
        <w:t>- дает указания подрядчику о конкретном составе приемо-сдаточной исполнительной документации, необходимой для приемки работ;</w:t>
      </w:r>
    </w:p>
    <w:p w:rsidR="00A24EC8" w:rsidRPr="00A24EC8" w:rsidRDefault="00A24EC8" w:rsidP="00A24EC8">
      <w:pPr>
        <w:spacing w:after="0"/>
        <w:jc w:val="both"/>
        <w:rPr>
          <w:rFonts w:ascii="Arial" w:hAnsi="Arial" w:cs="Arial"/>
        </w:rPr>
      </w:pPr>
      <w:r w:rsidRPr="00A24EC8">
        <w:rPr>
          <w:rFonts w:ascii="Arial" w:hAnsi="Arial" w:cs="Arial"/>
        </w:rPr>
        <w:t>- осуществляет контроль за производством работ, соответствием объемов, качества работ муниципальному контракту, строительным нормам и правилам;</w:t>
      </w:r>
    </w:p>
    <w:p w:rsidR="00A24EC8" w:rsidRPr="00A24EC8" w:rsidRDefault="00A24EC8" w:rsidP="00A24EC8">
      <w:pPr>
        <w:spacing w:after="0"/>
        <w:jc w:val="both"/>
        <w:rPr>
          <w:rFonts w:ascii="Arial" w:hAnsi="Arial" w:cs="Arial"/>
        </w:rPr>
      </w:pPr>
      <w:r w:rsidRPr="00A24EC8">
        <w:rPr>
          <w:rFonts w:ascii="Arial" w:hAnsi="Arial" w:cs="Arial"/>
        </w:rPr>
        <w:t>- контролирует выполнение графика производства работ;</w:t>
      </w:r>
    </w:p>
    <w:p w:rsidR="00A24EC8" w:rsidRPr="00A24EC8" w:rsidRDefault="00A24EC8" w:rsidP="00A24EC8">
      <w:pPr>
        <w:spacing w:after="0"/>
        <w:jc w:val="both"/>
        <w:rPr>
          <w:rFonts w:ascii="Arial" w:hAnsi="Arial" w:cs="Arial"/>
        </w:rPr>
      </w:pPr>
      <w:r w:rsidRPr="00A24EC8">
        <w:rPr>
          <w:rFonts w:ascii="Arial" w:hAnsi="Arial" w:cs="Arial"/>
        </w:rPr>
        <w:t>- участвует в приемке законченных работ;</w:t>
      </w:r>
    </w:p>
    <w:p w:rsidR="00A24EC8" w:rsidRPr="00A24EC8" w:rsidRDefault="00A24EC8" w:rsidP="00A24EC8">
      <w:pPr>
        <w:spacing w:after="0"/>
        <w:jc w:val="both"/>
        <w:rPr>
          <w:rFonts w:ascii="Arial" w:hAnsi="Arial" w:cs="Arial"/>
        </w:rPr>
      </w:pPr>
      <w:r w:rsidRPr="00A24EC8">
        <w:rPr>
          <w:rFonts w:ascii="Arial" w:hAnsi="Arial" w:cs="Arial"/>
        </w:rPr>
        <w:t>- производит освидетельствование промежуточных работ;</w:t>
      </w:r>
    </w:p>
    <w:p w:rsidR="00A24EC8" w:rsidRPr="00A24EC8" w:rsidRDefault="00A24EC8" w:rsidP="00A24EC8">
      <w:pPr>
        <w:spacing w:after="0"/>
        <w:jc w:val="both"/>
        <w:rPr>
          <w:rFonts w:ascii="Arial" w:hAnsi="Arial" w:cs="Arial"/>
        </w:rPr>
      </w:pPr>
      <w:r w:rsidRPr="00A24EC8">
        <w:rPr>
          <w:rFonts w:ascii="Arial" w:hAnsi="Arial" w:cs="Arial"/>
        </w:rPr>
        <w:t xml:space="preserve">- по согласованию с </w:t>
      </w:r>
      <w:r w:rsidRPr="00A24EC8">
        <w:rPr>
          <w:rFonts w:ascii="Arial" w:hAnsi="Arial" w:cs="Arial"/>
          <w:bCs/>
        </w:rPr>
        <w:t>заказчиком</w:t>
      </w:r>
      <w:r w:rsidRPr="00A24EC8">
        <w:rPr>
          <w:rFonts w:ascii="Arial" w:hAnsi="Arial" w:cs="Arial"/>
        </w:rPr>
        <w:t xml:space="preserve"> принимает решение о временном прекращении производства работ;</w:t>
      </w:r>
    </w:p>
    <w:p w:rsidR="00A24EC8" w:rsidRPr="00A24EC8" w:rsidRDefault="00A24EC8" w:rsidP="00A24EC8">
      <w:pPr>
        <w:spacing w:after="0"/>
        <w:jc w:val="both"/>
        <w:rPr>
          <w:rFonts w:ascii="Arial" w:hAnsi="Arial" w:cs="Arial"/>
        </w:rPr>
      </w:pPr>
      <w:r w:rsidRPr="00A24EC8">
        <w:rPr>
          <w:rFonts w:ascii="Arial" w:hAnsi="Arial" w:cs="Arial"/>
        </w:rPr>
        <w:t>-  при обнаружении отступления от условий контракта, использования материалов и выполненных работ, качество которых не отвечает требованиям ГОСТ сообщает З</w:t>
      </w:r>
      <w:r w:rsidRPr="00A24EC8">
        <w:rPr>
          <w:rFonts w:ascii="Arial" w:hAnsi="Arial" w:cs="Arial"/>
          <w:bCs/>
        </w:rPr>
        <w:t>аказчику</w:t>
      </w:r>
      <w:r w:rsidRPr="00A24EC8">
        <w:rPr>
          <w:rFonts w:ascii="Arial" w:hAnsi="Arial" w:cs="Arial"/>
        </w:rPr>
        <w:t xml:space="preserve"> о необходимости выдать предписание о приостановке работ и исправлении обнаруженных дефектов;</w:t>
      </w:r>
    </w:p>
    <w:p w:rsidR="00A24EC8" w:rsidRPr="00A24EC8" w:rsidRDefault="00A24EC8" w:rsidP="00A24EC8">
      <w:pPr>
        <w:tabs>
          <w:tab w:val="right" w:leader="underscore" w:pos="9960"/>
        </w:tabs>
        <w:spacing w:after="0"/>
        <w:jc w:val="both"/>
        <w:rPr>
          <w:rFonts w:ascii="Arial" w:hAnsi="Arial" w:cs="Arial"/>
        </w:rPr>
      </w:pPr>
      <w:r w:rsidRPr="00A24EC8">
        <w:rPr>
          <w:rFonts w:ascii="Arial" w:hAnsi="Arial" w:cs="Arial"/>
        </w:rPr>
        <w:t xml:space="preserve">- осуществляет контроль за исполнением подрядной организацией предписаний государственных надзорных органов, требований  в части безопасных методов ведения работ, качества работ и используемых материалов; </w:t>
      </w:r>
    </w:p>
    <w:p w:rsidR="00A24EC8" w:rsidRPr="00A24EC8" w:rsidRDefault="00A24EC8" w:rsidP="00A24EC8">
      <w:pPr>
        <w:tabs>
          <w:tab w:val="right" w:leader="underscore" w:pos="9960"/>
        </w:tabs>
        <w:spacing w:after="0"/>
        <w:jc w:val="both"/>
        <w:rPr>
          <w:rFonts w:ascii="Arial" w:hAnsi="Arial" w:cs="Arial"/>
        </w:rPr>
      </w:pPr>
      <w:r w:rsidRPr="00A24EC8">
        <w:rPr>
          <w:rFonts w:ascii="Arial" w:hAnsi="Arial" w:cs="Arial"/>
          <w:snapToGrid w:val="0"/>
        </w:rPr>
        <w:t>- проводит отбор вырубок и лабораторные исследования при контроле качества;</w:t>
      </w:r>
    </w:p>
    <w:p w:rsidR="00A24EC8" w:rsidRPr="00A24EC8" w:rsidRDefault="00A24EC8" w:rsidP="00A24EC8">
      <w:pPr>
        <w:spacing w:after="0"/>
        <w:jc w:val="both"/>
        <w:rPr>
          <w:rFonts w:ascii="Arial" w:hAnsi="Arial" w:cs="Arial"/>
        </w:rPr>
      </w:pPr>
      <w:r w:rsidRPr="00A24EC8">
        <w:rPr>
          <w:rFonts w:ascii="Arial" w:hAnsi="Arial" w:cs="Arial"/>
        </w:rPr>
        <w:t>- выполняет иные мероприятия в целях осуществления строительного контроля, предусмотренные нормативными требованиями, законодательством Российской Федерации.</w:t>
      </w:r>
    </w:p>
    <w:p w:rsidR="00A24EC8" w:rsidRPr="00A24EC8" w:rsidRDefault="00A24EC8" w:rsidP="00A24EC8">
      <w:pPr>
        <w:pStyle w:val="Style2"/>
        <w:widowControl/>
        <w:tabs>
          <w:tab w:val="left" w:pos="408"/>
        </w:tabs>
        <w:spacing w:line="274" w:lineRule="exact"/>
        <w:ind w:firstLine="567"/>
        <w:rPr>
          <w:rStyle w:val="FontStyle13"/>
          <w:rFonts w:ascii="Arial" w:hAnsi="Arial" w:cs="Arial"/>
        </w:rPr>
      </w:pPr>
      <w:r w:rsidRPr="00A24EC8">
        <w:rPr>
          <w:rStyle w:val="FontStyle12"/>
          <w:rFonts w:ascii="Arial" w:hAnsi="Arial" w:cs="Arial"/>
        </w:rPr>
        <w:t>4.2.</w:t>
      </w:r>
      <w:r w:rsidRPr="00A24EC8">
        <w:rPr>
          <w:rStyle w:val="FontStyle12"/>
          <w:rFonts w:ascii="Arial" w:hAnsi="Arial" w:cs="Arial"/>
        </w:rPr>
        <w:tab/>
        <w:t xml:space="preserve">Заказчик </w:t>
      </w:r>
      <w:r w:rsidRPr="00A24EC8">
        <w:rPr>
          <w:rStyle w:val="FontStyle13"/>
          <w:rFonts w:ascii="Arial" w:hAnsi="Arial" w:cs="Arial"/>
          <w:i w:val="0"/>
        </w:rPr>
        <w:t>обязан:</w:t>
      </w:r>
    </w:p>
    <w:p w:rsidR="00A24EC8" w:rsidRPr="00A24EC8" w:rsidRDefault="00A24EC8" w:rsidP="00A24EC8">
      <w:pPr>
        <w:spacing w:after="0"/>
        <w:ind w:firstLine="540"/>
        <w:jc w:val="both"/>
        <w:rPr>
          <w:rFonts w:ascii="Arial" w:hAnsi="Arial" w:cs="Arial"/>
        </w:rPr>
      </w:pPr>
      <w:r w:rsidRPr="00A24EC8">
        <w:rPr>
          <w:rStyle w:val="FontStyle12"/>
          <w:rFonts w:ascii="Arial" w:hAnsi="Arial" w:cs="Arial"/>
        </w:rPr>
        <w:t xml:space="preserve">4.2.1. </w:t>
      </w:r>
      <w:r w:rsidRPr="00A24EC8">
        <w:rPr>
          <w:rFonts w:ascii="Arial" w:hAnsi="Arial" w:cs="Arial"/>
        </w:rPr>
        <w:t xml:space="preserve">Предоставить </w:t>
      </w:r>
      <w:r w:rsidRPr="00A24EC8">
        <w:rPr>
          <w:rFonts w:ascii="Arial" w:hAnsi="Arial" w:cs="Arial"/>
          <w:bCs/>
        </w:rPr>
        <w:t>Исполнителю</w:t>
      </w:r>
      <w:r w:rsidRPr="00A24EC8">
        <w:rPr>
          <w:rFonts w:ascii="Arial" w:hAnsi="Arial" w:cs="Arial"/>
          <w:b/>
          <w:bCs/>
        </w:rPr>
        <w:t xml:space="preserve"> </w:t>
      </w:r>
      <w:r w:rsidRPr="00A24EC8">
        <w:rPr>
          <w:rFonts w:ascii="Arial" w:hAnsi="Arial" w:cs="Arial"/>
          <w:bCs/>
        </w:rPr>
        <w:t xml:space="preserve">копию контракта с подрядной организацией, выполняющей работы  </w:t>
      </w:r>
      <w:r w:rsidRPr="00A24EC8">
        <w:rPr>
          <w:rFonts w:ascii="Arial" w:hAnsi="Arial" w:cs="Arial"/>
        </w:rPr>
        <w:t xml:space="preserve">по ремонту </w:t>
      </w:r>
      <w:r w:rsidRPr="00A24EC8">
        <w:rPr>
          <w:rFonts w:ascii="Arial" w:hAnsi="Arial" w:cs="Arial"/>
          <w:color w:val="000000"/>
        </w:rPr>
        <w:t>улицы Рабочая-Зерновая-Колхозная в г. Куртамыше Курганской области</w:t>
      </w:r>
      <w:r w:rsidRPr="00A24EC8">
        <w:rPr>
          <w:rFonts w:ascii="Arial" w:hAnsi="Arial" w:cs="Arial"/>
        </w:rPr>
        <w:t>.</w:t>
      </w:r>
    </w:p>
    <w:p w:rsidR="00A24EC8" w:rsidRPr="00A24EC8" w:rsidRDefault="00A24EC8" w:rsidP="00A24EC8">
      <w:pPr>
        <w:spacing w:after="0"/>
        <w:ind w:firstLine="567"/>
        <w:jc w:val="both"/>
        <w:rPr>
          <w:rFonts w:ascii="Arial" w:hAnsi="Arial" w:cs="Arial"/>
        </w:rPr>
      </w:pPr>
      <w:r w:rsidRPr="00A24EC8">
        <w:rPr>
          <w:rFonts w:ascii="Arial" w:hAnsi="Arial" w:cs="Arial"/>
        </w:rPr>
        <w:t xml:space="preserve">4.2.2. Производить оплату оказанных Исполнителем услуг в порядке и в сроки, указанные  в разделе 2 настоящего Контракта. </w:t>
      </w:r>
    </w:p>
    <w:p w:rsidR="00A24EC8" w:rsidRPr="00A24EC8" w:rsidRDefault="00A24EC8" w:rsidP="00A24EC8">
      <w:pPr>
        <w:pStyle w:val="ConsPlusNormal"/>
        <w:ind w:firstLine="540"/>
        <w:jc w:val="both"/>
        <w:rPr>
          <w:sz w:val="22"/>
          <w:szCs w:val="22"/>
        </w:rPr>
      </w:pPr>
      <w:r w:rsidRPr="00A24EC8">
        <w:rPr>
          <w:sz w:val="22"/>
          <w:szCs w:val="22"/>
        </w:rPr>
        <w:t>4.2.3.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A24EC8" w:rsidRPr="00A24EC8" w:rsidRDefault="00A24EC8" w:rsidP="00A24EC8">
      <w:pPr>
        <w:autoSpaceDE w:val="0"/>
        <w:autoSpaceDN w:val="0"/>
        <w:adjustRightInd w:val="0"/>
        <w:spacing w:after="0"/>
        <w:ind w:firstLine="540"/>
        <w:jc w:val="center"/>
        <w:rPr>
          <w:rFonts w:ascii="Arial" w:hAnsi="Arial" w:cs="Arial"/>
          <w:b/>
          <w:bCs/>
        </w:rPr>
      </w:pPr>
    </w:p>
    <w:p w:rsidR="00A24EC8" w:rsidRPr="00A24EC8" w:rsidRDefault="00A24EC8" w:rsidP="00A24EC8">
      <w:pPr>
        <w:widowControl w:val="0"/>
        <w:autoSpaceDE w:val="0"/>
        <w:autoSpaceDN w:val="0"/>
        <w:adjustRightInd w:val="0"/>
        <w:spacing w:after="0"/>
        <w:jc w:val="center"/>
        <w:outlineLvl w:val="0"/>
        <w:rPr>
          <w:rFonts w:ascii="Arial" w:hAnsi="Arial" w:cs="Arial"/>
        </w:rPr>
      </w:pPr>
      <w:r w:rsidRPr="00A24EC8">
        <w:rPr>
          <w:rFonts w:ascii="Arial" w:hAnsi="Arial" w:cs="Arial"/>
        </w:rPr>
        <w:t> </w:t>
      </w:r>
      <w:r w:rsidRPr="00A24EC8">
        <w:rPr>
          <w:rFonts w:ascii="Arial" w:hAnsi="Arial" w:cs="Arial"/>
          <w:b/>
          <w:bCs/>
        </w:rPr>
        <w:t>5. Ответственность Сторон</w:t>
      </w:r>
    </w:p>
    <w:p w:rsidR="00A24EC8" w:rsidRPr="00A24EC8" w:rsidRDefault="00A24EC8" w:rsidP="00A24EC8">
      <w:pPr>
        <w:widowControl w:val="0"/>
        <w:autoSpaceDE w:val="0"/>
        <w:autoSpaceDN w:val="0"/>
        <w:adjustRightInd w:val="0"/>
        <w:spacing w:after="0"/>
        <w:ind w:firstLine="540"/>
        <w:jc w:val="both"/>
        <w:rPr>
          <w:rFonts w:ascii="Arial" w:hAnsi="Arial" w:cs="Arial"/>
        </w:rPr>
      </w:pPr>
      <w:r w:rsidRPr="00A24EC8">
        <w:rPr>
          <w:rFonts w:ascii="Arial" w:hAnsi="Arial" w:cs="Arial"/>
        </w:rPr>
        <w:t>5.1. Стороны несут ответственность за неисполнение или ненадлежащее исполнение обязательств, предусмотренных Контрактом, в соответствии с законодательством РФ.</w:t>
      </w:r>
    </w:p>
    <w:p w:rsidR="00A24EC8" w:rsidRPr="00A24EC8" w:rsidRDefault="00A24EC8" w:rsidP="00A24EC8">
      <w:pPr>
        <w:widowControl w:val="0"/>
        <w:autoSpaceDE w:val="0"/>
        <w:autoSpaceDN w:val="0"/>
        <w:adjustRightInd w:val="0"/>
        <w:spacing w:after="0"/>
        <w:ind w:firstLine="540"/>
        <w:jc w:val="both"/>
        <w:rPr>
          <w:rFonts w:ascii="Arial" w:hAnsi="Arial" w:cs="Arial"/>
          <w:b/>
        </w:rPr>
      </w:pPr>
      <w:r w:rsidRPr="00A24EC8">
        <w:rPr>
          <w:rFonts w:ascii="Arial" w:hAnsi="Arial" w:cs="Arial"/>
        </w:rPr>
        <w:t xml:space="preserve">5.2. </w:t>
      </w:r>
      <w:r w:rsidRPr="00A24EC8">
        <w:rPr>
          <w:rFonts w:ascii="Arial" w:hAnsi="Arial" w:cs="Arial"/>
          <w:b/>
        </w:rPr>
        <w:t>Ответственность Заказчика:</w:t>
      </w:r>
    </w:p>
    <w:p w:rsidR="00A24EC8" w:rsidRPr="00A24EC8" w:rsidRDefault="00A24EC8" w:rsidP="00A24EC8">
      <w:pPr>
        <w:pStyle w:val="ConsPlusNormal"/>
        <w:ind w:firstLine="540"/>
        <w:jc w:val="both"/>
        <w:rPr>
          <w:sz w:val="22"/>
          <w:szCs w:val="22"/>
        </w:rPr>
      </w:pPr>
      <w:r w:rsidRPr="00A24EC8">
        <w:rPr>
          <w:sz w:val="22"/>
          <w:szCs w:val="22"/>
        </w:rPr>
        <w:t xml:space="preserve">5.2.1.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(штрафа, пени). </w:t>
      </w:r>
    </w:p>
    <w:p w:rsidR="00A24EC8" w:rsidRPr="00A24EC8" w:rsidRDefault="00A24EC8" w:rsidP="00A24EC8">
      <w:pPr>
        <w:pStyle w:val="ConsPlusNormal"/>
        <w:ind w:firstLine="540"/>
        <w:jc w:val="both"/>
        <w:rPr>
          <w:sz w:val="22"/>
          <w:szCs w:val="22"/>
        </w:rPr>
      </w:pPr>
      <w:r w:rsidRPr="00A24EC8">
        <w:rPr>
          <w:sz w:val="22"/>
          <w:szCs w:val="22"/>
        </w:rPr>
        <w:t xml:space="preserve">5.2.2.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одной трехсотой действующей на дату уплаты пеней ставки рефинансирования Банка России от не уплаченной в срок суммы. </w:t>
      </w:r>
    </w:p>
    <w:p w:rsidR="00A24EC8" w:rsidRPr="00A24EC8" w:rsidRDefault="00A24EC8" w:rsidP="00A24EC8">
      <w:pPr>
        <w:pStyle w:val="ConsPlusNormal"/>
        <w:ind w:firstLine="540"/>
        <w:jc w:val="both"/>
        <w:rPr>
          <w:sz w:val="22"/>
          <w:szCs w:val="22"/>
        </w:rPr>
      </w:pPr>
      <w:r w:rsidRPr="00A24EC8">
        <w:rPr>
          <w:sz w:val="22"/>
          <w:szCs w:val="22"/>
        </w:rPr>
        <w:t>5.2.3. Штраф начисляется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sidRPr="00A24EC8">
        <w:rPr>
          <w:color w:val="FF0000"/>
          <w:sz w:val="22"/>
          <w:szCs w:val="22"/>
        </w:rPr>
        <w:t xml:space="preserve"> </w:t>
      </w:r>
      <w:r w:rsidRPr="00A24EC8">
        <w:rPr>
          <w:sz w:val="22"/>
          <w:szCs w:val="22"/>
        </w:rPr>
        <w:t>2,5 процента цены Контракта.</w:t>
      </w:r>
    </w:p>
    <w:p w:rsidR="00A24EC8" w:rsidRPr="00A24EC8" w:rsidRDefault="00A24EC8" w:rsidP="00A24EC8">
      <w:pPr>
        <w:widowControl w:val="0"/>
        <w:autoSpaceDE w:val="0"/>
        <w:autoSpaceDN w:val="0"/>
        <w:adjustRightInd w:val="0"/>
        <w:spacing w:after="0"/>
        <w:ind w:firstLine="540"/>
        <w:jc w:val="both"/>
        <w:rPr>
          <w:rFonts w:ascii="Arial" w:hAnsi="Arial" w:cs="Arial"/>
          <w:b/>
        </w:rPr>
      </w:pPr>
      <w:r w:rsidRPr="00A24EC8">
        <w:rPr>
          <w:rFonts w:ascii="Arial" w:hAnsi="Arial" w:cs="Arial"/>
        </w:rPr>
        <w:t xml:space="preserve">5.3. </w:t>
      </w:r>
      <w:r w:rsidRPr="00A24EC8">
        <w:rPr>
          <w:rFonts w:ascii="Arial" w:hAnsi="Arial" w:cs="Arial"/>
          <w:b/>
        </w:rPr>
        <w:t>Ответственность Исполнителя:</w:t>
      </w:r>
    </w:p>
    <w:p w:rsidR="00A24EC8" w:rsidRPr="00A24EC8" w:rsidRDefault="00A24EC8" w:rsidP="00A24EC8">
      <w:pPr>
        <w:pStyle w:val="ConsPlusNormal"/>
        <w:ind w:firstLine="540"/>
        <w:jc w:val="both"/>
        <w:rPr>
          <w:sz w:val="22"/>
          <w:szCs w:val="22"/>
        </w:rPr>
      </w:pPr>
      <w:r w:rsidRPr="00A24EC8">
        <w:rPr>
          <w:sz w:val="22"/>
          <w:szCs w:val="22"/>
        </w:rPr>
        <w:t>5.3.1. В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(штрафа, пени).</w:t>
      </w:r>
    </w:p>
    <w:p w:rsidR="00A24EC8" w:rsidRPr="00A24EC8" w:rsidRDefault="00A24EC8" w:rsidP="00A24EC8">
      <w:pPr>
        <w:pStyle w:val="ConsPlusNormal"/>
        <w:ind w:firstLine="540"/>
        <w:jc w:val="both"/>
        <w:rPr>
          <w:sz w:val="22"/>
          <w:szCs w:val="22"/>
        </w:rPr>
      </w:pPr>
      <w:r w:rsidRPr="00A24EC8">
        <w:rPr>
          <w:sz w:val="22"/>
          <w:szCs w:val="22"/>
        </w:rPr>
        <w:t xml:space="preserve">5.3.2.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фактически исполненных Исполнителем, и определяется по формуле: П = (Ц - В) x С, где: Ц - цена контракта; В - стоимость фактически исполненного в установленный срок Исполнителем обязательства по Контракту, определяемая на основании документа о приемке результатов оказания услуг; С - размер ставки, определяемый по формуле: </w:t>
      </w:r>
      <w:r w:rsidRPr="00A24EC8">
        <w:rPr>
          <w:noProof/>
          <w:position w:val="-14"/>
          <w:sz w:val="22"/>
          <w:szCs w:val="22"/>
        </w:rPr>
        <w:drawing>
          <wp:inline distT="0" distB="0" distL="0" distR="0">
            <wp:extent cx="990600" cy="257175"/>
            <wp:effectExtent l="0" t="0" r="0" b="0"/>
            <wp:docPr id="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990600" cy="257175"/>
                    </a:xfrm>
                    <a:prstGeom prst="rect">
                      <a:avLst/>
                    </a:prstGeom>
                    <a:noFill/>
                    <a:ln w="9525">
                      <a:noFill/>
                      <a:miter lim="800000"/>
                      <a:headEnd/>
                      <a:tailEnd/>
                    </a:ln>
                  </pic:spPr>
                </pic:pic>
              </a:graphicData>
            </a:graphic>
          </wp:inline>
        </w:drawing>
      </w:r>
      <w:r w:rsidRPr="00A24EC8">
        <w:rPr>
          <w:sz w:val="22"/>
          <w:szCs w:val="22"/>
        </w:rPr>
        <w:t xml:space="preserve">, где: ДП - количество дней просрочки; </w:t>
      </w:r>
      <w:r w:rsidRPr="00A24EC8">
        <w:rPr>
          <w:noProof/>
          <w:position w:val="-14"/>
          <w:sz w:val="22"/>
          <w:szCs w:val="22"/>
        </w:rPr>
        <w:drawing>
          <wp:inline distT="0" distB="0" distL="0" distR="0">
            <wp:extent cx="266700" cy="257175"/>
            <wp:effectExtent l="0" t="0" r="0" b="0"/>
            <wp:docPr id="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266700" cy="257175"/>
                    </a:xfrm>
                    <a:prstGeom prst="rect">
                      <a:avLst/>
                    </a:prstGeom>
                    <a:noFill/>
                    <a:ln w="9525">
                      <a:noFill/>
                      <a:miter lim="800000"/>
                      <a:headEnd/>
                      <a:tailEnd/>
                    </a:ln>
                  </pic:spPr>
                </pic:pic>
              </a:graphicData>
            </a:graphic>
          </wp:inline>
        </w:drawing>
      </w:r>
      <w:r w:rsidRPr="00A24EC8">
        <w:rPr>
          <w:sz w:val="22"/>
          <w:szCs w:val="22"/>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 определяемым по формуле: </w:t>
      </w:r>
      <w:r w:rsidRPr="00A24EC8">
        <w:rPr>
          <w:noProof/>
          <w:position w:val="-28"/>
          <w:sz w:val="22"/>
          <w:szCs w:val="22"/>
        </w:rPr>
        <w:drawing>
          <wp:inline distT="0" distB="0" distL="0" distR="0">
            <wp:extent cx="1181100" cy="419100"/>
            <wp:effectExtent l="0" t="0" r="0" b="0"/>
            <wp:docPr id="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srcRect/>
                    <a:stretch>
                      <a:fillRect/>
                    </a:stretch>
                  </pic:blipFill>
                  <pic:spPr bwMode="auto">
                    <a:xfrm>
                      <a:off x="0" y="0"/>
                      <a:ext cx="1181100" cy="419100"/>
                    </a:xfrm>
                    <a:prstGeom prst="rect">
                      <a:avLst/>
                    </a:prstGeom>
                    <a:noFill/>
                    <a:ln w="9525">
                      <a:noFill/>
                      <a:miter lim="800000"/>
                      <a:headEnd/>
                      <a:tailEnd/>
                    </a:ln>
                  </pic:spPr>
                </pic:pic>
              </a:graphicData>
            </a:graphic>
          </wp:inline>
        </w:drawing>
      </w:r>
      <w:r w:rsidRPr="00A24EC8">
        <w:rPr>
          <w:sz w:val="22"/>
          <w:szCs w:val="22"/>
        </w:rPr>
        <w:t>, где: ДП - количество дней просрочки; ДК - срок исполнения обязательства по контракту (количество дней).</w:t>
      </w:r>
    </w:p>
    <w:p w:rsidR="00A24EC8" w:rsidRPr="00A24EC8" w:rsidRDefault="00A24EC8" w:rsidP="00A24EC8">
      <w:pPr>
        <w:pStyle w:val="ConsPlusNormal"/>
        <w:ind w:firstLine="540"/>
        <w:jc w:val="both"/>
        <w:rPr>
          <w:sz w:val="22"/>
          <w:szCs w:val="22"/>
        </w:rPr>
      </w:pPr>
      <w:r w:rsidRPr="00A24EC8">
        <w:rPr>
          <w:sz w:val="22"/>
          <w:szCs w:val="22"/>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A24EC8" w:rsidRPr="00A24EC8" w:rsidRDefault="00A24EC8" w:rsidP="00A24EC8">
      <w:pPr>
        <w:pStyle w:val="ConsPlusNormal"/>
        <w:ind w:firstLine="540"/>
        <w:jc w:val="both"/>
        <w:rPr>
          <w:sz w:val="22"/>
          <w:szCs w:val="22"/>
        </w:rPr>
      </w:pPr>
      <w:r w:rsidRPr="00A24EC8">
        <w:rPr>
          <w:sz w:val="22"/>
          <w:szCs w:val="22"/>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A24EC8" w:rsidRPr="00A24EC8" w:rsidRDefault="00A24EC8" w:rsidP="00A24EC8">
      <w:pPr>
        <w:pStyle w:val="ConsPlusNormal"/>
        <w:ind w:firstLine="540"/>
        <w:jc w:val="both"/>
        <w:rPr>
          <w:sz w:val="22"/>
          <w:szCs w:val="22"/>
        </w:rPr>
      </w:pPr>
      <w:r w:rsidRPr="00A24EC8">
        <w:rPr>
          <w:sz w:val="22"/>
          <w:szCs w:val="22"/>
        </w:rPr>
        <w:t xml:space="preserve">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 </w:t>
      </w:r>
    </w:p>
    <w:p w:rsidR="00A24EC8" w:rsidRPr="00A24EC8" w:rsidRDefault="00A24EC8" w:rsidP="00A24EC8">
      <w:pPr>
        <w:pStyle w:val="ConsPlusNormal"/>
        <w:ind w:firstLine="540"/>
        <w:jc w:val="both"/>
        <w:rPr>
          <w:sz w:val="22"/>
          <w:szCs w:val="22"/>
        </w:rPr>
      </w:pPr>
      <w:r w:rsidRPr="00A24EC8">
        <w:rPr>
          <w:sz w:val="22"/>
          <w:szCs w:val="22"/>
        </w:rPr>
        <w:t>5.3.3. Штраф начисляется за неисполнения или ненадлежащее исполнение Исполнителем обязательств, предусмотренных Контрактом, за исключением просрочки исполнения Исполнителем обязательств, предусмотренных Контрактом. Размер штрафа устанавливается в виде фиксированной суммы – 10 процентов цены Контракта.</w:t>
      </w:r>
    </w:p>
    <w:p w:rsidR="00A24EC8" w:rsidRDefault="00A24EC8" w:rsidP="00A24EC8">
      <w:pPr>
        <w:spacing w:after="0"/>
        <w:ind w:firstLine="540"/>
        <w:jc w:val="both"/>
        <w:rPr>
          <w:rFonts w:ascii="Arial" w:hAnsi="Arial" w:cs="Arial"/>
          <w:b/>
          <w:bCs/>
        </w:rPr>
      </w:pPr>
    </w:p>
    <w:p w:rsidR="00EA5C1B" w:rsidRPr="00A24EC8" w:rsidRDefault="00EA5C1B" w:rsidP="00A24EC8">
      <w:pPr>
        <w:spacing w:after="0"/>
        <w:ind w:firstLine="540"/>
        <w:jc w:val="both"/>
        <w:rPr>
          <w:rFonts w:ascii="Arial" w:hAnsi="Arial" w:cs="Arial"/>
          <w:b/>
          <w:bCs/>
        </w:rPr>
      </w:pPr>
    </w:p>
    <w:p w:rsidR="00A24EC8" w:rsidRPr="00A24EC8" w:rsidRDefault="00A24EC8" w:rsidP="00A24EC8">
      <w:pPr>
        <w:autoSpaceDE w:val="0"/>
        <w:autoSpaceDN w:val="0"/>
        <w:adjustRightInd w:val="0"/>
        <w:spacing w:after="0"/>
        <w:ind w:firstLine="540"/>
        <w:jc w:val="center"/>
        <w:rPr>
          <w:rFonts w:ascii="Arial" w:hAnsi="Arial" w:cs="Arial"/>
          <w:b/>
          <w:bCs/>
        </w:rPr>
      </w:pPr>
      <w:r w:rsidRPr="00A24EC8">
        <w:rPr>
          <w:rFonts w:ascii="Arial" w:hAnsi="Arial" w:cs="Arial"/>
          <w:b/>
          <w:bCs/>
        </w:rPr>
        <w:t>6. Освобождение от ответственности</w:t>
      </w:r>
    </w:p>
    <w:p w:rsidR="00A24EC8" w:rsidRPr="00A24EC8" w:rsidRDefault="00A24EC8" w:rsidP="00A24EC8">
      <w:pPr>
        <w:pStyle w:val="ConsPlusNormal"/>
        <w:ind w:firstLine="540"/>
        <w:jc w:val="both"/>
        <w:rPr>
          <w:sz w:val="22"/>
          <w:szCs w:val="22"/>
        </w:rPr>
      </w:pPr>
      <w:r w:rsidRPr="00A24EC8">
        <w:rPr>
          <w:sz w:val="22"/>
          <w:szCs w:val="22"/>
        </w:rPr>
        <w:t>6.1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A24EC8" w:rsidRPr="00A24EC8" w:rsidRDefault="00A24EC8" w:rsidP="00A24EC8">
      <w:pPr>
        <w:autoSpaceDE w:val="0"/>
        <w:autoSpaceDN w:val="0"/>
        <w:adjustRightInd w:val="0"/>
        <w:spacing w:after="0"/>
        <w:ind w:firstLine="540"/>
        <w:jc w:val="both"/>
        <w:rPr>
          <w:rFonts w:ascii="Arial" w:hAnsi="Arial" w:cs="Arial"/>
        </w:rPr>
      </w:pPr>
    </w:p>
    <w:p w:rsidR="00A24EC8" w:rsidRPr="00A24EC8" w:rsidRDefault="00A24EC8" w:rsidP="00A24EC8">
      <w:pPr>
        <w:autoSpaceDE w:val="0"/>
        <w:autoSpaceDN w:val="0"/>
        <w:adjustRightInd w:val="0"/>
        <w:spacing w:after="0"/>
        <w:ind w:firstLine="540"/>
        <w:jc w:val="center"/>
        <w:rPr>
          <w:rFonts w:ascii="Arial" w:hAnsi="Arial" w:cs="Arial"/>
          <w:b/>
          <w:bCs/>
        </w:rPr>
      </w:pPr>
      <w:r w:rsidRPr="00A24EC8">
        <w:rPr>
          <w:rFonts w:ascii="Arial" w:hAnsi="Arial" w:cs="Arial"/>
          <w:b/>
          <w:bCs/>
        </w:rPr>
        <w:t>7. Изменение, расторжение Контракта</w:t>
      </w:r>
    </w:p>
    <w:p w:rsidR="00A24EC8" w:rsidRPr="00A24EC8" w:rsidRDefault="00A24EC8" w:rsidP="00A24EC8">
      <w:pPr>
        <w:spacing w:after="0"/>
        <w:ind w:firstLine="540"/>
        <w:jc w:val="both"/>
        <w:rPr>
          <w:rFonts w:ascii="Arial" w:hAnsi="Arial" w:cs="Arial"/>
        </w:rPr>
      </w:pPr>
      <w:r w:rsidRPr="00A24EC8">
        <w:rPr>
          <w:rFonts w:ascii="Arial" w:hAnsi="Arial" w:cs="Arial"/>
        </w:rPr>
        <w:t>7.1.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A24EC8" w:rsidRPr="00A24EC8" w:rsidRDefault="00A24EC8" w:rsidP="00A24EC8">
      <w:pPr>
        <w:pStyle w:val="ConsPlusNormal"/>
        <w:ind w:firstLine="540"/>
        <w:jc w:val="both"/>
        <w:rPr>
          <w:sz w:val="22"/>
          <w:szCs w:val="22"/>
        </w:rPr>
      </w:pPr>
      <w:r w:rsidRPr="00A24EC8">
        <w:rPr>
          <w:sz w:val="22"/>
          <w:szCs w:val="22"/>
        </w:rPr>
        <w:t>а) при снижении цены Контракта без изменения предусмотренного Контрактом объема работы, качества выполняемой работы и иных условий контракта;</w:t>
      </w:r>
    </w:p>
    <w:p w:rsidR="00A24EC8" w:rsidRPr="00A24EC8" w:rsidRDefault="00A24EC8" w:rsidP="00A24EC8">
      <w:pPr>
        <w:spacing w:after="0"/>
        <w:ind w:firstLine="540"/>
        <w:jc w:val="both"/>
        <w:rPr>
          <w:rFonts w:ascii="Arial" w:hAnsi="Arial" w:cs="Arial"/>
        </w:rPr>
      </w:pPr>
      <w:r w:rsidRPr="00A24EC8">
        <w:rPr>
          <w:rFonts w:ascii="Arial" w:hAnsi="Arial" w:cs="Arial"/>
        </w:rPr>
        <w:t xml:space="preserve">б) если по предложению Заказчика увеличивается предусмотренный Контрактом объем работы не более чем на десять процентов или уменьшается предусмотренный Контрактом объем выполняемой 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 </w:t>
      </w:r>
    </w:p>
    <w:p w:rsidR="00A24EC8" w:rsidRPr="00A24EC8" w:rsidRDefault="00A24EC8" w:rsidP="00A24EC8">
      <w:pPr>
        <w:pStyle w:val="ConsPlusNormal"/>
        <w:ind w:firstLine="540"/>
        <w:jc w:val="both"/>
        <w:rPr>
          <w:sz w:val="22"/>
          <w:szCs w:val="22"/>
        </w:rPr>
      </w:pPr>
      <w:r w:rsidRPr="00A24EC8">
        <w:rPr>
          <w:sz w:val="22"/>
          <w:szCs w:val="22"/>
        </w:rPr>
        <w:t>7.2. При исполнении Контракта не допускается перемена исполнителя, за исключением случая, если новый исполнитель является правопреемником Исполнителя по данному Контракту вследствие реорганизации юридического лица в форме преобразования, слияния или присоединения.</w:t>
      </w:r>
    </w:p>
    <w:p w:rsidR="00A24EC8" w:rsidRPr="00A24EC8" w:rsidRDefault="00A24EC8" w:rsidP="00A24EC8">
      <w:pPr>
        <w:pStyle w:val="ConsPlusNormal"/>
        <w:ind w:firstLine="540"/>
        <w:jc w:val="both"/>
        <w:rPr>
          <w:sz w:val="22"/>
          <w:szCs w:val="22"/>
        </w:rPr>
      </w:pPr>
      <w:r w:rsidRPr="00A24EC8">
        <w:rPr>
          <w:sz w:val="22"/>
          <w:szCs w:val="22"/>
        </w:rPr>
        <w:t>7.3. В случае перемены Заказчика права и обязанности Заказчика, предусмотренные Контрактом, переходят к новому Заказчику.</w:t>
      </w:r>
    </w:p>
    <w:p w:rsidR="00A24EC8" w:rsidRPr="00A24EC8" w:rsidRDefault="00A24EC8" w:rsidP="00A24EC8">
      <w:pPr>
        <w:pStyle w:val="ConsPlusNormal"/>
        <w:ind w:firstLine="540"/>
        <w:jc w:val="both"/>
        <w:rPr>
          <w:sz w:val="22"/>
          <w:szCs w:val="22"/>
        </w:rPr>
      </w:pPr>
      <w:r w:rsidRPr="00A24EC8">
        <w:rPr>
          <w:sz w:val="22"/>
          <w:szCs w:val="22"/>
        </w:rPr>
        <w:t xml:space="preserve">7.4. </w:t>
      </w:r>
      <w:bookmarkStart w:id="13" w:name="Par1588"/>
      <w:bookmarkEnd w:id="13"/>
      <w:r w:rsidRPr="00A24EC8">
        <w:rPr>
          <w:sz w:val="22"/>
          <w:szCs w:val="22"/>
        </w:rPr>
        <w:t>Расторжение Контракта допускается по соглашению сторон или решению суда. Односторонний отказ стороны Контракта от исполнения Контракта в соответствии с гражданским законодательством не предусматривается.</w:t>
      </w:r>
    </w:p>
    <w:p w:rsidR="00A24EC8" w:rsidRPr="00A24EC8" w:rsidRDefault="00A24EC8" w:rsidP="00A24EC8">
      <w:pPr>
        <w:autoSpaceDE w:val="0"/>
        <w:autoSpaceDN w:val="0"/>
        <w:adjustRightInd w:val="0"/>
        <w:spacing w:after="0"/>
        <w:ind w:firstLine="540"/>
        <w:jc w:val="both"/>
        <w:rPr>
          <w:rFonts w:ascii="Arial" w:hAnsi="Arial" w:cs="Arial"/>
          <w:bCs/>
        </w:rPr>
      </w:pPr>
      <w:r w:rsidRPr="00A24EC8">
        <w:rPr>
          <w:rFonts w:ascii="Arial" w:hAnsi="Arial" w:cs="Arial"/>
          <w:bCs/>
        </w:rPr>
        <w:t>7.5. Сторона, решившая расторгнуть настоящий Контракт, направляет письменное уведомление другой стороне.</w:t>
      </w:r>
    </w:p>
    <w:p w:rsidR="00A24EC8" w:rsidRPr="00A24EC8" w:rsidRDefault="00A24EC8" w:rsidP="00A24EC8">
      <w:pPr>
        <w:autoSpaceDE w:val="0"/>
        <w:autoSpaceDN w:val="0"/>
        <w:adjustRightInd w:val="0"/>
        <w:spacing w:after="0"/>
        <w:ind w:firstLine="540"/>
        <w:jc w:val="both"/>
        <w:rPr>
          <w:rFonts w:ascii="Arial" w:hAnsi="Arial" w:cs="Arial"/>
          <w:bCs/>
        </w:rPr>
      </w:pPr>
      <w:r w:rsidRPr="00A24EC8">
        <w:rPr>
          <w:rFonts w:ascii="Arial" w:hAnsi="Arial" w:cs="Arial"/>
          <w:bCs/>
        </w:rPr>
        <w:t xml:space="preserve">7.6. Контракт считается расторгнутым с момента подписания Сторонами соглашения о расторжении, при условии урегулирования претензий по исполненным до момента расторжения Контракта обязательствам, или вступления в законную силу вынесенного в установленном порядке решения суда. </w:t>
      </w:r>
    </w:p>
    <w:p w:rsidR="00A24EC8" w:rsidRPr="00A24EC8" w:rsidRDefault="00A24EC8" w:rsidP="00A24EC8">
      <w:pPr>
        <w:widowControl w:val="0"/>
        <w:autoSpaceDE w:val="0"/>
        <w:autoSpaceDN w:val="0"/>
        <w:adjustRightInd w:val="0"/>
        <w:spacing w:after="0"/>
        <w:ind w:firstLine="284"/>
        <w:jc w:val="both"/>
        <w:outlineLvl w:val="0"/>
        <w:rPr>
          <w:rFonts w:ascii="Arial" w:hAnsi="Arial" w:cs="Arial"/>
          <w:bCs/>
        </w:rPr>
      </w:pPr>
    </w:p>
    <w:p w:rsidR="00A24EC8" w:rsidRPr="00A24EC8" w:rsidRDefault="00A24EC8" w:rsidP="00A24EC8">
      <w:pPr>
        <w:widowControl w:val="0"/>
        <w:autoSpaceDE w:val="0"/>
        <w:autoSpaceDN w:val="0"/>
        <w:adjustRightInd w:val="0"/>
        <w:spacing w:after="0"/>
        <w:jc w:val="center"/>
        <w:outlineLvl w:val="0"/>
        <w:rPr>
          <w:rFonts w:ascii="Arial" w:hAnsi="Arial" w:cs="Arial"/>
        </w:rPr>
      </w:pPr>
      <w:r w:rsidRPr="00A24EC8">
        <w:rPr>
          <w:rFonts w:ascii="Arial" w:hAnsi="Arial" w:cs="Arial"/>
          <w:b/>
          <w:bCs/>
        </w:rPr>
        <w:t>8. Порядок урегулирования споров</w:t>
      </w:r>
    </w:p>
    <w:p w:rsidR="00A24EC8" w:rsidRPr="00A24EC8" w:rsidRDefault="00A24EC8" w:rsidP="00A24EC8">
      <w:pPr>
        <w:widowControl w:val="0"/>
        <w:autoSpaceDE w:val="0"/>
        <w:autoSpaceDN w:val="0"/>
        <w:adjustRightInd w:val="0"/>
        <w:spacing w:after="0"/>
        <w:ind w:firstLine="540"/>
        <w:jc w:val="both"/>
        <w:rPr>
          <w:rFonts w:ascii="Arial" w:hAnsi="Arial" w:cs="Arial"/>
        </w:rPr>
      </w:pPr>
      <w:r w:rsidRPr="00A24EC8">
        <w:rPr>
          <w:rFonts w:ascii="Arial" w:hAnsi="Arial" w:cs="Arial"/>
        </w:rPr>
        <w:t>8.1. Претензионный порядок досудебного урегулирования споров, вытекающих из Контракта, является для Сторон обязательным.</w:t>
      </w:r>
    </w:p>
    <w:p w:rsidR="00A24EC8" w:rsidRPr="00A24EC8" w:rsidRDefault="00A24EC8" w:rsidP="00A24EC8">
      <w:pPr>
        <w:widowControl w:val="0"/>
        <w:autoSpaceDE w:val="0"/>
        <w:autoSpaceDN w:val="0"/>
        <w:adjustRightInd w:val="0"/>
        <w:spacing w:after="0"/>
        <w:ind w:firstLine="540"/>
        <w:jc w:val="both"/>
        <w:rPr>
          <w:rFonts w:ascii="Arial" w:hAnsi="Arial" w:cs="Arial"/>
        </w:rPr>
      </w:pPr>
      <w:r w:rsidRPr="00A24EC8">
        <w:rPr>
          <w:rFonts w:ascii="Arial" w:hAnsi="Arial" w:cs="Arial"/>
        </w:rPr>
        <w:t>8.2.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в разделе 10 Контракта.</w:t>
      </w:r>
    </w:p>
    <w:p w:rsidR="00A24EC8" w:rsidRPr="00A24EC8" w:rsidRDefault="00A24EC8" w:rsidP="00A24EC8">
      <w:pPr>
        <w:widowControl w:val="0"/>
        <w:autoSpaceDE w:val="0"/>
        <w:autoSpaceDN w:val="0"/>
        <w:adjustRightInd w:val="0"/>
        <w:spacing w:after="0"/>
        <w:ind w:firstLine="540"/>
        <w:jc w:val="both"/>
        <w:rPr>
          <w:rFonts w:ascii="Arial" w:hAnsi="Arial" w:cs="Arial"/>
        </w:rPr>
      </w:pPr>
      <w:r w:rsidRPr="00A24EC8">
        <w:rPr>
          <w:rFonts w:ascii="Arial" w:hAnsi="Arial" w:cs="Arial"/>
        </w:rPr>
        <w:t>8.3. Допускается направление Сторонами претензионных писем иными способами: по факсу и электронной почте, экспресс-почтой.</w:t>
      </w:r>
    </w:p>
    <w:p w:rsidR="00A24EC8" w:rsidRPr="00A24EC8" w:rsidRDefault="00A24EC8" w:rsidP="00A24EC8">
      <w:pPr>
        <w:widowControl w:val="0"/>
        <w:autoSpaceDE w:val="0"/>
        <w:autoSpaceDN w:val="0"/>
        <w:adjustRightInd w:val="0"/>
        <w:spacing w:after="0"/>
        <w:ind w:firstLine="540"/>
        <w:jc w:val="both"/>
        <w:rPr>
          <w:rFonts w:ascii="Arial" w:hAnsi="Arial" w:cs="Arial"/>
        </w:rPr>
      </w:pPr>
      <w:r w:rsidRPr="00A24EC8">
        <w:rPr>
          <w:rFonts w:ascii="Arial" w:hAnsi="Arial" w:cs="Arial"/>
        </w:rPr>
        <w:t>8.4. Срок рассмотрения претензионного письма и направления ответа на него составляет 5 (пять) рабочих дней со дня получения последнего адресатом.</w:t>
      </w:r>
    </w:p>
    <w:p w:rsidR="00A24EC8" w:rsidRPr="00A24EC8" w:rsidRDefault="00A24EC8" w:rsidP="00A24EC8">
      <w:pPr>
        <w:widowControl w:val="0"/>
        <w:autoSpaceDE w:val="0"/>
        <w:autoSpaceDN w:val="0"/>
        <w:adjustRightInd w:val="0"/>
        <w:spacing w:after="0"/>
        <w:ind w:firstLine="540"/>
        <w:jc w:val="both"/>
        <w:rPr>
          <w:rFonts w:ascii="Arial" w:hAnsi="Arial" w:cs="Arial"/>
        </w:rPr>
      </w:pPr>
      <w:r w:rsidRPr="00A24EC8">
        <w:rPr>
          <w:rFonts w:ascii="Arial" w:hAnsi="Arial" w:cs="Arial"/>
        </w:rPr>
        <w:t>8.5. В случае неурегулирования споров и разногласий в претензионном порядке они передаются на рассмотрение в Арбитражный суд Курганской области.</w:t>
      </w:r>
    </w:p>
    <w:p w:rsidR="00A24EC8" w:rsidRPr="00A24EC8" w:rsidRDefault="00A24EC8" w:rsidP="00A24EC8">
      <w:pPr>
        <w:autoSpaceDE w:val="0"/>
        <w:autoSpaceDN w:val="0"/>
        <w:adjustRightInd w:val="0"/>
        <w:spacing w:after="0"/>
        <w:ind w:firstLine="540"/>
        <w:jc w:val="center"/>
        <w:rPr>
          <w:rFonts w:ascii="Arial" w:hAnsi="Arial" w:cs="Arial"/>
          <w:b/>
          <w:bCs/>
        </w:rPr>
      </w:pPr>
    </w:p>
    <w:p w:rsidR="00A24EC8" w:rsidRPr="00A24EC8" w:rsidRDefault="00A24EC8" w:rsidP="00A24EC8">
      <w:pPr>
        <w:autoSpaceDE w:val="0"/>
        <w:autoSpaceDN w:val="0"/>
        <w:adjustRightInd w:val="0"/>
        <w:spacing w:after="0"/>
        <w:ind w:firstLine="540"/>
        <w:jc w:val="center"/>
        <w:rPr>
          <w:rFonts w:ascii="Arial" w:hAnsi="Arial" w:cs="Arial"/>
          <w:b/>
          <w:bCs/>
        </w:rPr>
      </w:pPr>
      <w:r w:rsidRPr="00A24EC8">
        <w:rPr>
          <w:rFonts w:ascii="Arial" w:hAnsi="Arial" w:cs="Arial"/>
          <w:b/>
          <w:bCs/>
        </w:rPr>
        <w:t>9. Прочие условия</w:t>
      </w:r>
    </w:p>
    <w:p w:rsidR="00A24EC8" w:rsidRPr="00A24EC8" w:rsidRDefault="00A24EC8" w:rsidP="00A24EC8">
      <w:pPr>
        <w:pStyle w:val="ConsPlusNormal"/>
        <w:ind w:firstLine="540"/>
        <w:jc w:val="both"/>
        <w:rPr>
          <w:sz w:val="22"/>
          <w:szCs w:val="22"/>
        </w:rPr>
      </w:pPr>
      <w:r w:rsidRPr="00A24EC8">
        <w:rPr>
          <w:sz w:val="22"/>
          <w:szCs w:val="22"/>
        </w:rPr>
        <w:t>9.1.</w:t>
      </w:r>
      <w:r w:rsidRPr="00A24EC8">
        <w:rPr>
          <w:color w:val="000000"/>
          <w:sz w:val="22"/>
          <w:szCs w:val="22"/>
          <w:shd w:val="clear" w:color="auto" w:fill="FFFFFF"/>
        </w:rPr>
        <w:t xml:space="preserve"> </w:t>
      </w:r>
      <w:r w:rsidRPr="00A24EC8">
        <w:rPr>
          <w:sz w:val="22"/>
          <w:szCs w:val="22"/>
        </w:rPr>
        <w:t>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A24EC8" w:rsidRPr="00A24EC8" w:rsidRDefault="00A24EC8" w:rsidP="00A24EC8">
      <w:pPr>
        <w:spacing w:after="0"/>
        <w:ind w:firstLine="567"/>
        <w:jc w:val="both"/>
        <w:rPr>
          <w:rFonts w:ascii="Arial" w:hAnsi="Arial" w:cs="Arial"/>
          <w:b/>
        </w:rPr>
      </w:pPr>
      <w:r w:rsidRPr="00A24EC8">
        <w:rPr>
          <w:rFonts w:ascii="Arial" w:hAnsi="Arial" w:cs="Arial"/>
          <w:color w:val="000000"/>
          <w:shd w:val="clear" w:color="auto" w:fill="FFFFFF"/>
        </w:rPr>
        <w:t xml:space="preserve">9.2. </w:t>
      </w:r>
      <w:r w:rsidRPr="00A24EC8">
        <w:rPr>
          <w:rFonts w:ascii="Arial" w:hAnsi="Arial" w:cs="Arial"/>
          <w:shd w:val="clear" w:color="auto" w:fill="FFFFFF"/>
        </w:rPr>
        <w:t xml:space="preserve">Возврат обеспечения исполнения Контракта осуществляется Заказчиком в течение 5 (пяти) рабочих дней с даты подписания Заказчиком последнего </w:t>
      </w:r>
      <w:r w:rsidRPr="00A24EC8">
        <w:rPr>
          <w:rFonts w:ascii="Arial" w:hAnsi="Arial" w:cs="Arial"/>
        </w:rPr>
        <w:t>Акта приёмки оказанных услуг</w:t>
      </w:r>
      <w:r w:rsidRPr="00A24EC8">
        <w:rPr>
          <w:rFonts w:ascii="Arial" w:hAnsi="Arial" w:cs="Arial"/>
          <w:shd w:val="clear" w:color="auto" w:fill="FFFFFF"/>
        </w:rPr>
        <w:t>.</w:t>
      </w:r>
    </w:p>
    <w:p w:rsidR="00A24EC8" w:rsidRPr="00A24EC8" w:rsidRDefault="00A24EC8" w:rsidP="00A24EC8">
      <w:pPr>
        <w:autoSpaceDE w:val="0"/>
        <w:autoSpaceDN w:val="0"/>
        <w:adjustRightInd w:val="0"/>
        <w:spacing w:after="0"/>
        <w:ind w:firstLine="540"/>
        <w:jc w:val="both"/>
        <w:rPr>
          <w:rFonts w:ascii="Arial" w:hAnsi="Arial" w:cs="Arial"/>
        </w:rPr>
      </w:pPr>
      <w:r w:rsidRPr="00A24EC8">
        <w:rPr>
          <w:rFonts w:ascii="Arial" w:hAnsi="Arial" w:cs="Arial"/>
        </w:rPr>
        <w:t>9.3. В случае изменения одной из сторон своей организационно-правовой формы (реорганизация юридического лица), эта сторона обязана письменно уведомить об этом другую сторону в соответствии с пунктом I статьи 60 Гражданского Кодекса Российской Федерации и представить заверенные копии учредительных документов. Все условия настоящего Контракта обязательны для правопреемников Заказчика и Исполнителя.</w:t>
      </w:r>
    </w:p>
    <w:p w:rsidR="00A24EC8" w:rsidRPr="00A24EC8" w:rsidRDefault="00A24EC8" w:rsidP="00A24EC8">
      <w:pPr>
        <w:autoSpaceDE w:val="0"/>
        <w:autoSpaceDN w:val="0"/>
        <w:adjustRightInd w:val="0"/>
        <w:spacing w:after="0"/>
        <w:ind w:firstLine="540"/>
        <w:jc w:val="both"/>
        <w:rPr>
          <w:rFonts w:ascii="Arial" w:hAnsi="Arial" w:cs="Arial"/>
        </w:rPr>
      </w:pPr>
      <w:r w:rsidRPr="00A24EC8">
        <w:rPr>
          <w:rFonts w:ascii="Arial" w:hAnsi="Arial" w:cs="Arial"/>
        </w:rPr>
        <w:t>9.4. Во всем остальном, что не предусмотрено настоящим Контрактом, применяются нормы законодательства Российской Федерации.</w:t>
      </w:r>
    </w:p>
    <w:p w:rsidR="00A24EC8" w:rsidRPr="00A24EC8" w:rsidRDefault="00A24EC8" w:rsidP="00A24EC8">
      <w:pPr>
        <w:autoSpaceDE w:val="0"/>
        <w:autoSpaceDN w:val="0"/>
        <w:adjustRightInd w:val="0"/>
        <w:spacing w:after="0"/>
        <w:ind w:firstLine="540"/>
        <w:jc w:val="both"/>
        <w:rPr>
          <w:rFonts w:ascii="Arial" w:hAnsi="Arial" w:cs="Arial"/>
        </w:rPr>
      </w:pPr>
      <w:r w:rsidRPr="00A24EC8">
        <w:rPr>
          <w:rFonts w:ascii="Arial" w:hAnsi="Arial" w:cs="Arial"/>
        </w:rPr>
        <w:t>9.5. Настоящий Контракт составлен в двух экземплярах, имеющих одинаковую юридическую силу, по одному для каждой из сторон.</w:t>
      </w:r>
    </w:p>
    <w:p w:rsidR="00A24EC8" w:rsidRPr="00A24EC8" w:rsidRDefault="00A24EC8" w:rsidP="00A24EC8">
      <w:pPr>
        <w:autoSpaceDE w:val="0"/>
        <w:autoSpaceDN w:val="0"/>
        <w:adjustRightInd w:val="0"/>
        <w:spacing w:after="0"/>
        <w:ind w:firstLine="567"/>
        <w:jc w:val="both"/>
        <w:rPr>
          <w:rFonts w:ascii="Arial" w:hAnsi="Arial" w:cs="Arial"/>
          <w:bCs/>
        </w:rPr>
      </w:pPr>
    </w:p>
    <w:p w:rsidR="00A24EC8" w:rsidRPr="00A24EC8" w:rsidRDefault="00A24EC8" w:rsidP="00A24EC8">
      <w:pPr>
        <w:autoSpaceDE w:val="0"/>
        <w:autoSpaceDN w:val="0"/>
        <w:adjustRightInd w:val="0"/>
        <w:spacing w:after="0"/>
        <w:jc w:val="center"/>
        <w:rPr>
          <w:rFonts w:ascii="Arial" w:hAnsi="Arial" w:cs="Arial"/>
          <w:b/>
          <w:bCs/>
        </w:rPr>
      </w:pPr>
      <w:r w:rsidRPr="00A24EC8">
        <w:rPr>
          <w:rFonts w:ascii="Arial" w:hAnsi="Arial" w:cs="Arial"/>
          <w:b/>
          <w:bCs/>
        </w:rPr>
        <w:t>10. Юридические адреса и банковские реквизиты сторон</w:t>
      </w:r>
    </w:p>
    <w:p w:rsidR="00A24EC8" w:rsidRPr="00A24EC8" w:rsidRDefault="00A24EC8" w:rsidP="00A24EC8">
      <w:pPr>
        <w:autoSpaceDE w:val="0"/>
        <w:autoSpaceDN w:val="0"/>
        <w:adjustRightInd w:val="0"/>
        <w:spacing w:after="0"/>
        <w:jc w:val="center"/>
        <w:rPr>
          <w:rFonts w:ascii="Arial" w:hAnsi="Arial" w:cs="Arial"/>
          <w:b/>
          <w:bCs/>
        </w:rPr>
      </w:pPr>
    </w:p>
    <w:p w:rsidR="00A24EC8" w:rsidRPr="00A24EC8" w:rsidRDefault="00A24EC8" w:rsidP="00A24EC8">
      <w:pPr>
        <w:autoSpaceDE w:val="0"/>
        <w:autoSpaceDN w:val="0"/>
        <w:adjustRightInd w:val="0"/>
        <w:spacing w:after="0"/>
        <w:jc w:val="center"/>
        <w:rPr>
          <w:rFonts w:ascii="Arial" w:hAnsi="Arial" w:cs="Arial"/>
          <w:b/>
          <w:bCs/>
        </w:rPr>
      </w:pPr>
      <w:r w:rsidRPr="00A24EC8">
        <w:rPr>
          <w:rFonts w:ascii="Arial" w:hAnsi="Arial" w:cs="Arial"/>
          <w:b/>
          <w:bCs/>
        </w:rPr>
        <w:t>Заказчик:</w:t>
      </w:r>
    </w:p>
    <w:p w:rsidR="00A24EC8" w:rsidRPr="00A24EC8" w:rsidRDefault="00A24EC8" w:rsidP="00A24EC8">
      <w:pPr>
        <w:autoSpaceDE w:val="0"/>
        <w:autoSpaceDN w:val="0"/>
        <w:adjustRightInd w:val="0"/>
        <w:spacing w:after="0"/>
        <w:jc w:val="center"/>
        <w:rPr>
          <w:rFonts w:ascii="Arial" w:hAnsi="Arial" w:cs="Arial"/>
          <w:b/>
          <w:bCs/>
        </w:rPr>
      </w:pPr>
      <w:r w:rsidRPr="00A24EC8">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w:t>
      </w:r>
    </w:p>
    <w:p w:rsidR="00A24EC8" w:rsidRPr="00A24EC8" w:rsidRDefault="00A24EC8" w:rsidP="00A24EC8">
      <w:pPr>
        <w:autoSpaceDE w:val="0"/>
        <w:autoSpaceDN w:val="0"/>
        <w:adjustRightInd w:val="0"/>
        <w:spacing w:after="0"/>
        <w:jc w:val="center"/>
        <w:rPr>
          <w:rFonts w:ascii="Arial" w:hAnsi="Arial" w:cs="Arial"/>
          <w:b/>
          <w:bCs/>
        </w:rPr>
      </w:pPr>
      <w:r w:rsidRPr="00A24EC8">
        <w:rPr>
          <w:rFonts w:ascii="Arial" w:hAnsi="Arial" w:cs="Arial"/>
          <w:b/>
          <w:bCs/>
        </w:rPr>
        <w:t>Подрядчик:</w:t>
      </w:r>
    </w:p>
    <w:p w:rsidR="004630ED" w:rsidRPr="00A24EC8" w:rsidRDefault="00A24EC8" w:rsidP="00A24EC8">
      <w:pPr>
        <w:widowControl w:val="0"/>
        <w:autoSpaceDE w:val="0"/>
        <w:autoSpaceDN w:val="0"/>
        <w:adjustRightInd w:val="0"/>
        <w:spacing w:after="0"/>
        <w:jc w:val="both"/>
        <w:rPr>
          <w:rFonts w:ascii="TimesNewRomanPSMT" w:hAnsi="TimesNewRomanPSMT" w:cs="TimesNewRomanPSMT"/>
        </w:rPr>
      </w:pPr>
      <w:r>
        <w:rPr>
          <w:rFonts w:ascii="Arial" w:hAnsi="Arial" w:cs="Arial"/>
        </w:rPr>
        <w:t>_______</w:t>
      </w:r>
      <w:r w:rsidRPr="00A24EC8">
        <w:rPr>
          <w:rFonts w:ascii="Arial" w:hAnsi="Arial" w:cs="Arial"/>
        </w:rPr>
        <w:t>________________________________________________________________________________</w:t>
      </w:r>
      <w:r w:rsidRPr="00A24EC8">
        <w:rPr>
          <w:rFonts w:ascii="TimesNewRomanPSMT" w:hAnsi="TimesNewRomanPSMT" w:cs="TimesNewRomanPSMT"/>
        </w:rPr>
        <w:t>_____________________________________________________________________________________________________________________________________________</w:t>
      </w:r>
    </w:p>
    <w:p w:rsidR="004630ED" w:rsidRDefault="004630ED" w:rsidP="000C283A">
      <w:pPr>
        <w:widowControl w:val="0"/>
        <w:autoSpaceDE w:val="0"/>
        <w:autoSpaceDN w:val="0"/>
        <w:adjustRightInd w:val="0"/>
        <w:ind w:firstLine="540"/>
        <w:jc w:val="both"/>
        <w:rPr>
          <w:rFonts w:ascii="TimesNewRomanPSMT" w:hAnsi="TimesNewRomanPSMT" w:cs="TimesNewRomanPSMT"/>
        </w:rPr>
      </w:pPr>
    </w:p>
    <w:p w:rsidR="000477F6" w:rsidRPr="000C283A" w:rsidRDefault="000C283A" w:rsidP="000C283A">
      <w:pPr>
        <w:spacing w:after="0"/>
        <w:jc w:val="both"/>
        <w:rPr>
          <w:rFonts w:ascii="Arial" w:hAnsi="Arial" w:cs="Arial"/>
          <w:bCs/>
          <w:color w:val="000000"/>
          <w:sz w:val="24"/>
          <w:szCs w:val="24"/>
        </w:rPr>
      </w:pPr>
      <w:r w:rsidRPr="000C283A">
        <w:rPr>
          <w:rFonts w:ascii="Arial" w:hAnsi="Arial" w:cs="Arial"/>
          <w:bCs/>
          <w:color w:val="000000"/>
          <w:sz w:val="24"/>
          <w:szCs w:val="24"/>
        </w:rPr>
        <w:t>Управляющий делами</w:t>
      </w:r>
    </w:p>
    <w:p w:rsidR="000C283A" w:rsidRPr="000C283A" w:rsidRDefault="000C283A" w:rsidP="000C283A">
      <w:pPr>
        <w:spacing w:after="0"/>
        <w:jc w:val="both"/>
        <w:rPr>
          <w:rFonts w:ascii="Arial" w:hAnsi="Arial" w:cs="Arial"/>
          <w:bCs/>
          <w:color w:val="000000"/>
          <w:sz w:val="24"/>
          <w:szCs w:val="24"/>
        </w:rPr>
      </w:pPr>
      <w:r w:rsidRPr="000C283A">
        <w:rPr>
          <w:rFonts w:ascii="Arial" w:hAnsi="Arial" w:cs="Arial"/>
          <w:bCs/>
          <w:color w:val="000000"/>
          <w:sz w:val="24"/>
          <w:szCs w:val="24"/>
        </w:rPr>
        <w:t xml:space="preserve">Администрации города Куртамыша   </w:t>
      </w:r>
      <w:r>
        <w:rPr>
          <w:rFonts w:ascii="Arial" w:hAnsi="Arial" w:cs="Arial"/>
          <w:bCs/>
          <w:color w:val="000000"/>
          <w:sz w:val="24"/>
          <w:szCs w:val="24"/>
        </w:rPr>
        <w:t xml:space="preserve">                            </w:t>
      </w:r>
      <w:r w:rsidRPr="000C283A">
        <w:rPr>
          <w:rFonts w:ascii="Arial" w:hAnsi="Arial" w:cs="Arial"/>
          <w:bCs/>
          <w:color w:val="000000"/>
          <w:sz w:val="24"/>
          <w:szCs w:val="24"/>
        </w:rPr>
        <w:t xml:space="preserve">                          Г.А. Губарева</w:t>
      </w:r>
    </w:p>
    <w:sectPr w:rsidR="000C283A" w:rsidRPr="000C283A" w:rsidSect="000C283A">
      <w:footerReference w:type="even" r:id="rId16"/>
      <w:footerReference w:type="default" r:id="rId17"/>
      <w:pgSz w:w="11906" w:h="16838"/>
      <w:pgMar w:top="567" w:right="851" w:bottom="992" w:left="1701" w:header="279" w:footer="127"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3DA1" w:rsidRDefault="00953DA1" w:rsidP="000477F6">
      <w:pPr>
        <w:spacing w:after="0" w:line="240" w:lineRule="auto"/>
      </w:pPr>
      <w:r>
        <w:separator/>
      </w:r>
    </w:p>
  </w:endnote>
  <w:endnote w:type="continuationSeparator" w:id="1">
    <w:p w:rsidR="00953DA1" w:rsidRDefault="00953DA1" w:rsidP="000477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Light">
    <w:charset w:val="CC"/>
    <w:family w:val="swiss"/>
    <w:pitch w:val="variable"/>
    <w:sig w:usb0="A00002EF" w:usb1="4000207B"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EC8" w:rsidRDefault="000C1EFC" w:rsidP="00E7443E">
    <w:pPr>
      <w:pStyle w:val="a9"/>
      <w:framePr w:wrap="around" w:vAnchor="text" w:hAnchor="margin" w:xAlign="center" w:y="1"/>
      <w:rPr>
        <w:rStyle w:val="ab"/>
      </w:rPr>
    </w:pPr>
    <w:r>
      <w:rPr>
        <w:rStyle w:val="ab"/>
      </w:rPr>
      <w:fldChar w:fldCharType="begin"/>
    </w:r>
    <w:r w:rsidR="00A24EC8">
      <w:rPr>
        <w:rStyle w:val="ab"/>
      </w:rPr>
      <w:instrText xml:space="preserve">PAGE  </w:instrText>
    </w:r>
    <w:r>
      <w:rPr>
        <w:rStyle w:val="ab"/>
      </w:rPr>
      <w:fldChar w:fldCharType="end"/>
    </w:r>
  </w:p>
  <w:p w:rsidR="00A24EC8" w:rsidRDefault="00A24EC8" w:rsidP="00215074">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EC8" w:rsidRDefault="000C1EFC" w:rsidP="00E7443E">
    <w:pPr>
      <w:pStyle w:val="a9"/>
      <w:framePr w:wrap="around" w:vAnchor="text" w:hAnchor="margin" w:xAlign="center" w:y="1"/>
      <w:rPr>
        <w:rStyle w:val="ab"/>
      </w:rPr>
    </w:pPr>
    <w:r>
      <w:rPr>
        <w:rStyle w:val="ab"/>
      </w:rPr>
      <w:fldChar w:fldCharType="begin"/>
    </w:r>
    <w:r w:rsidR="00A24EC8">
      <w:rPr>
        <w:rStyle w:val="ab"/>
      </w:rPr>
      <w:instrText xml:space="preserve">PAGE  </w:instrText>
    </w:r>
    <w:r>
      <w:rPr>
        <w:rStyle w:val="ab"/>
      </w:rPr>
      <w:fldChar w:fldCharType="separate"/>
    </w:r>
    <w:r w:rsidR="00D5189A">
      <w:rPr>
        <w:rStyle w:val="ab"/>
        <w:noProof/>
      </w:rPr>
      <w:t>5</w:t>
    </w:r>
    <w:r>
      <w:rPr>
        <w:rStyle w:val="ab"/>
      </w:rPr>
      <w:fldChar w:fldCharType="end"/>
    </w:r>
  </w:p>
  <w:p w:rsidR="00A24EC8" w:rsidRDefault="00A24EC8" w:rsidP="00215074">
    <w:pPr>
      <w:pStyle w:val="a9"/>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83A" w:rsidRDefault="000C1EFC" w:rsidP="00E7443E">
    <w:pPr>
      <w:pStyle w:val="a9"/>
      <w:framePr w:wrap="around" w:vAnchor="text" w:hAnchor="margin" w:xAlign="center" w:y="1"/>
      <w:rPr>
        <w:rStyle w:val="ab"/>
      </w:rPr>
    </w:pPr>
    <w:r>
      <w:rPr>
        <w:rStyle w:val="ab"/>
      </w:rPr>
      <w:fldChar w:fldCharType="begin"/>
    </w:r>
    <w:r w:rsidR="000C283A">
      <w:rPr>
        <w:rStyle w:val="ab"/>
      </w:rPr>
      <w:instrText xml:space="preserve">PAGE  </w:instrText>
    </w:r>
    <w:r>
      <w:rPr>
        <w:rStyle w:val="ab"/>
      </w:rPr>
      <w:fldChar w:fldCharType="end"/>
    </w:r>
  </w:p>
  <w:p w:rsidR="000C283A" w:rsidRDefault="000C283A" w:rsidP="00215074">
    <w:pPr>
      <w:pStyle w:val="a9"/>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83A" w:rsidRDefault="000C283A" w:rsidP="00215074">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3DA1" w:rsidRDefault="00953DA1" w:rsidP="000477F6">
      <w:pPr>
        <w:spacing w:after="0" w:line="240" w:lineRule="auto"/>
      </w:pPr>
      <w:r>
        <w:separator/>
      </w:r>
    </w:p>
  </w:footnote>
  <w:footnote w:type="continuationSeparator" w:id="1">
    <w:p w:rsidR="00953DA1" w:rsidRDefault="00953DA1" w:rsidP="000477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74A7B"/>
    <w:multiLevelType w:val="hybridMultilevel"/>
    <w:tmpl w:val="F140D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E766A81"/>
    <w:multiLevelType w:val="multilevel"/>
    <w:tmpl w:val="E1C60C9A"/>
    <w:lvl w:ilvl="0">
      <w:start w:val="1"/>
      <w:numFmt w:val="decimal"/>
      <w:lvlText w:val="%1."/>
      <w:lvlJc w:val="left"/>
      <w:pPr>
        <w:ind w:left="644" w:hanging="360"/>
      </w:pPr>
    </w:lvl>
    <w:lvl w:ilvl="1">
      <w:start w:val="1"/>
      <w:numFmt w:val="decimal"/>
      <w:isLgl/>
      <w:lvlText w:val="%1.%2"/>
      <w:lvlJc w:val="left"/>
      <w:pPr>
        <w:ind w:left="644" w:hanging="360"/>
      </w:pPr>
    </w:lvl>
    <w:lvl w:ilvl="2">
      <w:start w:val="1"/>
      <w:numFmt w:val="decimal"/>
      <w:isLgl/>
      <w:lvlText w:val="%1.%2.%3"/>
      <w:lvlJc w:val="left"/>
      <w:pPr>
        <w:ind w:left="1004" w:hanging="720"/>
      </w:pPr>
    </w:lvl>
    <w:lvl w:ilvl="3">
      <w:start w:val="1"/>
      <w:numFmt w:val="decimal"/>
      <w:isLgl/>
      <w:lvlText w:val="%1.%2.%3.%4"/>
      <w:lvlJc w:val="left"/>
      <w:pPr>
        <w:ind w:left="1364" w:hanging="1080"/>
      </w:pPr>
    </w:lvl>
    <w:lvl w:ilvl="4">
      <w:start w:val="1"/>
      <w:numFmt w:val="decimal"/>
      <w:isLgl/>
      <w:lvlText w:val="%1.%2.%3.%4.%5"/>
      <w:lvlJc w:val="left"/>
      <w:pPr>
        <w:ind w:left="1364" w:hanging="1080"/>
      </w:pPr>
    </w:lvl>
    <w:lvl w:ilvl="5">
      <w:start w:val="1"/>
      <w:numFmt w:val="decimal"/>
      <w:isLgl/>
      <w:lvlText w:val="%1.%2.%3.%4.%5.%6"/>
      <w:lvlJc w:val="left"/>
      <w:pPr>
        <w:ind w:left="1724" w:hanging="1440"/>
      </w:pPr>
    </w:lvl>
    <w:lvl w:ilvl="6">
      <w:start w:val="1"/>
      <w:numFmt w:val="decimal"/>
      <w:isLgl/>
      <w:lvlText w:val="%1.%2.%3.%4.%5.%6.%7"/>
      <w:lvlJc w:val="left"/>
      <w:pPr>
        <w:ind w:left="1724" w:hanging="1440"/>
      </w:pPr>
    </w:lvl>
    <w:lvl w:ilvl="7">
      <w:start w:val="1"/>
      <w:numFmt w:val="decimal"/>
      <w:isLgl/>
      <w:lvlText w:val="%1.%2.%3.%4.%5.%6.%7.%8"/>
      <w:lvlJc w:val="left"/>
      <w:pPr>
        <w:ind w:left="2084" w:hanging="1800"/>
      </w:pPr>
    </w:lvl>
    <w:lvl w:ilvl="8">
      <w:start w:val="1"/>
      <w:numFmt w:val="decimal"/>
      <w:isLgl/>
      <w:lvlText w:val="%1.%2.%3.%4.%5.%6.%7.%8.%9"/>
      <w:lvlJc w:val="left"/>
      <w:pPr>
        <w:ind w:left="2084" w:hanging="180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E93B1C"/>
    <w:rsid w:val="0000579E"/>
    <w:rsid w:val="00015A9B"/>
    <w:rsid w:val="00016AC2"/>
    <w:rsid w:val="000477F6"/>
    <w:rsid w:val="000B6F3B"/>
    <w:rsid w:val="000C1EFC"/>
    <w:rsid w:val="000C283A"/>
    <w:rsid w:val="00126EC5"/>
    <w:rsid w:val="00136FF0"/>
    <w:rsid w:val="00334511"/>
    <w:rsid w:val="00371163"/>
    <w:rsid w:val="003F11AD"/>
    <w:rsid w:val="004630ED"/>
    <w:rsid w:val="00471F7A"/>
    <w:rsid w:val="004C2053"/>
    <w:rsid w:val="00505FBA"/>
    <w:rsid w:val="005B2FB2"/>
    <w:rsid w:val="005F2836"/>
    <w:rsid w:val="00601A09"/>
    <w:rsid w:val="006044FE"/>
    <w:rsid w:val="006E5AD0"/>
    <w:rsid w:val="007132BF"/>
    <w:rsid w:val="007442B7"/>
    <w:rsid w:val="007629DA"/>
    <w:rsid w:val="00866A94"/>
    <w:rsid w:val="008E462D"/>
    <w:rsid w:val="00953DA1"/>
    <w:rsid w:val="00A24EC8"/>
    <w:rsid w:val="00A25472"/>
    <w:rsid w:val="00A535CF"/>
    <w:rsid w:val="00AD3A08"/>
    <w:rsid w:val="00C36C7F"/>
    <w:rsid w:val="00C65375"/>
    <w:rsid w:val="00C71A29"/>
    <w:rsid w:val="00CA6808"/>
    <w:rsid w:val="00CF006C"/>
    <w:rsid w:val="00D5189A"/>
    <w:rsid w:val="00D960CD"/>
    <w:rsid w:val="00E06DCA"/>
    <w:rsid w:val="00E93B1C"/>
    <w:rsid w:val="00EA5C1B"/>
    <w:rsid w:val="00F3353A"/>
    <w:rsid w:val="00F375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A08"/>
  </w:style>
  <w:style w:type="paragraph" w:styleId="1">
    <w:name w:val="heading 1"/>
    <w:basedOn w:val="a"/>
    <w:next w:val="a"/>
    <w:link w:val="10"/>
    <w:qFormat/>
    <w:rsid w:val="00E93B1C"/>
    <w:pPr>
      <w:keepNext/>
      <w:widowControl w:val="0"/>
      <w:shd w:val="clear" w:color="auto" w:fill="FFFFFF"/>
      <w:autoSpaceDE w:val="0"/>
      <w:autoSpaceDN w:val="0"/>
      <w:adjustRightInd w:val="0"/>
      <w:spacing w:before="571" w:after="0" w:line="240" w:lineRule="auto"/>
      <w:ind w:right="1186"/>
      <w:jc w:val="center"/>
      <w:outlineLvl w:val="0"/>
    </w:pPr>
    <w:rPr>
      <w:rFonts w:ascii="Arial" w:eastAsia="Times New Roman" w:hAnsi="Arial" w:cs="Times New Roman"/>
      <w:b/>
      <w:bCs/>
      <w:color w:val="303030"/>
      <w:spacing w:val="6"/>
      <w:sz w:val="38"/>
      <w:szCs w:val="38"/>
    </w:rPr>
  </w:style>
  <w:style w:type="paragraph" w:styleId="2">
    <w:name w:val="heading 2"/>
    <w:basedOn w:val="a"/>
    <w:next w:val="a"/>
    <w:link w:val="20"/>
    <w:qFormat/>
    <w:rsid w:val="000477F6"/>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qFormat/>
    <w:rsid w:val="000C283A"/>
    <w:pPr>
      <w:keepNext/>
      <w:spacing w:before="240" w:after="60" w:line="240" w:lineRule="auto"/>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3B1C"/>
    <w:rPr>
      <w:rFonts w:ascii="Arial" w:eastAsia="Times New Roman" w:hAnsi="Arial" w:cs="Times New Roman"/>
      <w:b/>
      <w:bCs/>
      <w:color w:val="303030"/>
      <w:spacing w:val="6"/>
      <w:sz w:val="38"/>
      <w:szCs w:val="38"/>
      <w:shd w:val="clear" w:color="auto" w:fill="FFFFFF"/>
    </w:rPr>
  </w:style>
  <w:style w:type="character" w:styleId="a3">
    <w:name w:val="Hyperlink"/>
    <w:basedOn w:val="a0"/>
    <w:unhideWhenUsed/>
    <w:rsid w:val="00E93B1C"/>
    <w:rPr>
      <w:color w:val="0000FF"/>
      <w:u w:val="single"/>
    </w:rPr>
  </w:style>
  <w:style w:type="paragraph" w:styleId="a4">
    <w:name w:val="Title"/>
    <w:basedOn w:val="a"/>
    <w:link w:val="a5"/>
    <w:qFormat/>
    <w:rsid w:val="00E93B1C"/>
    <w:pPr>
      <w:spacing w:after="0" w:line="240" w:lineRule="auto"/>
      <w:jc w:val="center"/>
    </w:pPr>
    <w:rPr>
      <w:rFonts w:ascii="Times New Roman" w:eastAsia="Times New Roman" w:hAnsi="Times New Roman" w:cs="Times New Roman"/>
      <w:b/>
      <w:bCs/>
      <w:sz w:val="28"/>
      <w:szCs w:val="24"/>
    </w:rPr>
  </w:style>
  <w:style w:type="character" w:customStyle="1" w:styleId="a5">
    <w:name w:val="Название Знак"/>
    <w:basedOn w:val="a0"/>
    <w:link w:val="a4"/>
    <w:rsid w:val="00E93B1C"/>
    <w:rPr>
      <w:rFonts w:ascii="Times New Roman" w:eastAsia="Times New Roman" w:hAnsi="Times New Roman" w:cs="Times New Roman"/>
      <w:b/>
      <w:bCs/>
      <w:sz w:val="28"/>
      <w:szCs w:val="24"/>
    </w:rPr>
  </w:style>
  <w:style w:type="paragraph" w:styleId="21">
    <w:name w:val="Body Text 2"/>
    <w:basedOn w:val="a"/>
    <w:link w:val="22"/>
    <w:unhideWhenUsed/>
    <w:rsid w:val="00E93B1C"/>
    <w:pPr>
      <w:spacing w:after="0" w:line="240" w:lineRule="auto"/>
      <w:jc w:val="both"/>
    </w:pPr>
    <w:rPr>
      <w:rFonts w:ascii="Times New Roman" w:eastAsia="Times New Roman" w:hAnsi="Times New Roman" w:cs="Times New Roman"/>
      <w:sz w:val="32"/>
      <w:szCs w:val="24"/>
    </w:rPr>
  </w:style>
  <w:style w:type="character" w:customStyle="1" w:styleId="22">
    <w:name w:val="Основной текст 2 Знак"/>
    <w:basedOn w:val="a0"/>
    <w:link w:val="21"/>
    <w:rsid w:val="00E93B1C"/>
    <w:rPr>
      <w:rFonts w:ascii="Times New Roman" w:eastAsia="Times New Roman" w:hAnsi="Times New Roman" w:cs="Times New Roman"/>
      <w:sz w:val="32"/>
      <w:szCs w:val="24"/>
    </w:rPr>
  </w:style>
  <w:style w:type="character" w:customStyle="1" w:styleId="20">
    <w:name w:val="Заголовок 2 Знак"/>
    <w:basedOn w:val="a0"/>
    <w:link w:val="2"/>
    <w:rsid w:val="000477F6"/>
    <w:rPr>
      <w:rFonts w:ascii="Arial" w:eastAsia="Times New Roman" w:hAnsi="Arial" w:cs="Times New Roman"/>
      <w:b/>
      <w:bCs/>
      <w:i/>
      <w:iCs/>
      <w:sz w:val="28"/>
      <w:szCs w:val="28"/>
    </w:rPr>
  </w:style>
  <w:style w:type="table" w:styleId="a6">
    <w:name w:val="Table Grid"/>
    <w:basedOn w:val="a1"/>
    <w:rsid w:val="000477F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rsid w:val="000477F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rsid w:val="000477F6"/>
    <w:rPr>
      <w:rFonts w:ascii="Times New Roman" w:eastAsia="Times New Roman" w:hAnsi="Times New Roman" w:cs="Times New Roman"/>
      <w:sz w:val="24"/>
      <w:szCs w:val="24"/>
    </w:rPr>
  </w:style>
  <w:style w:type="paragraph" w:styleId="a9">
    <w:name w:val="footer"/>
    <w:basedOn w:val="a"/>
    <w:link w:val="aa"/>
    <w:uiPriority w:val="99"/>
    <w:rsid w:val="000477F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rsid w:val="000477F6"/>
    <w:rPr>
      <w:rFonts w:ascii="Times New Roman" w:eastAsia="Times New Roman" w:hAnsi="Times New Roman" w:cs="Times New Roman"/>
      <w:sz w:val="24"/>
      <w:szCs w:val="24"/>
    </w:rPr>
  </w:style>
  <w:style w:type="character" w:styleId="ab">
    <w:name w:val="page number"/>
    <w:basedOn w:val="a0"/>
    <w:rsid w:val="000477F6"/>
  </w:style>
  <w:style w:type="paragraph" w:customStyle="1" w:styleId="Style5">
    <w:name w:val="Style5"/>
    <w:basedOn w:val="a"/>
    <w:uiPriority w:val="99"/>
    <w:rsid w:val="000477F6"/>
    <w:pPr>
      <w:widowControl w:val="0"/>
      <w:autoSpaceDE w:val="0"/>
      <w:autoSpaceDN w:val="0"/>
      <w:adjustRightInd w:val="0"/>
      <w:spacing w:after="0" w:line="240" w:lineRule="auto"/>
    </w:pPr>
    <w:rPr>
      <w:rFonts w:ascii="Arial" w:eastAsia="Times New Roman" w:hAnsi="Arial" w:cs="Times New Roman"/>
      <w:sz w:val="24"/>
      <w:szCs w:val="24"/>
    </w:rPr>
  </w:style>
  <w:style w:type="character" w:customStyle="1" w:styleId="FontStyle15">
    <w:name w:val="Font Style15"/>
    <w:uiPriority w:val="99"/>
    <w:rsid w:val="000477F6"/>
    <w:rPr>
      <w:rFonts w:ascii="Arial" w:hAnsi="Arial" w:cs="Arial"/>
      <w:sz w:val="10"/>
      <w:szCs w:val="10"/>
    </w:rPr>
  </w:style>
  <w:style w:type="paragraph" w:customStyle="1" w:styleId="ConsPlusNormal">
    <w:name w:val="ConsPlusNormal"/>
    <w:rsid w:val="000477F6"/>
    <w:pPr>
      <w:widowControl w:val="0"/>
      <w:autoSpaceDE w:val="0"/>
      <w:autoSpaceDN w:val="0"/>
      <w:adjustRightInd w:val="0"/>
      <w:spacing w:after="0" w:line="240" w:lineRule="auto"/>
    </w:pPr>
    <w:rPr>
      <w:rFonts w:ascii="Arial" w:eastAsia="Times New Roman" w:hAnsi="Arial" w:cs="Arial"/>
      <w:sz w:val="20"/>
      <w:szCs w:val="20"/>
    </w:rPr>
  </w:style>
  <w:style w:type="paragraph" w:styleId="ac">
    <w:name w:val="Normal (Web)"/>
    <w:basedOn w:val="a"/>
    <w:uiPriority w:val="99"/>
    <w:rsid w:val="000477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
    <w:rsid w:val="000477F6"/>
    <w:pPr>
      <w:widowControl w:val="0"/>
      <w:autoSpaceDE w:val="0"/>
      <w:autoSpaceDN w:val="0"/>
      <w:adjustRightInd w:val="0"/>
      <w:spacing w:after="0" w:line="281" w:lineRule="exact"/>
      <w:jc w:val="both"/>
    </w:pPr>
    <w:rPr>
      <w:rFonts w:ascii="Times New Roman" w:eastAsia="Times New Roman" w:hAnsi="Times New Roman" w:cs="Times New Roman"/>
      <w:sz w:val="24"/>
      <w:szCs w:val="24"/>
    </w:rPr>
  </w:style>
  <w:style w:type="paragraph" w:customStyle="1" w:styleId="Style2">
    <w:name w:val="Style2"/>
    <w:basedOn w:val="a"/>
    <w:rsid w:val="000477F6"/>
    <w:pPr>
      <w:widowControl w:val="0"/>
      <w:autoSpaceDE w:val="0"/>
      <w:autoSpaceDN w:val="0"/>
      <w:adjustRightInd w:val="0"/>
      <w:spacing w:after="0" w:line="278" w:lineRule="exact"/>
      <w:jc w:val="both"/>
    </w:pPr>
    <w:rPr>
      <w:rFonts w:ascii="Times New Roman" w:eastAsia="Times New Roman" w:hAnsi="Times New Roman" w:cs="Times New Roman"/>
      <w:sz w:val="24"/>
      <w:szCs w:val="24"/>
    </w:rPr>
  </w:style>
  <w:style w:type="paragraph" w:customStyle="1" w:styleId="Style8">
    <w:name w:val="Style8"/>
    <w:basedOn w:val="a"/>
    <w:rsid w:val="000477F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2">
    <w:name w:val="Font Style12"/>
    <w:rsid w:val="000477F6"/>
    <w:rPr>
      <w:rFonts w:ascii="Times New Roman" w:hAnsi="Times New Roman" w:cs="Times New Roman" w:hint="default"/>
      <w:sz w:val="22"/>
      <w:szCs w:val="22"/>
    </w:rPr>
  </w:style>
  <w:style w:type="character" w:customStyle="1" w:styleId="FontStyle13">
    <w:name w:val="Font Style13"/>
    <w:rsid w:val="000477F6"/>
    <w:rPr>
      <w:rFonts w:ascii="Times New Roman" w:hAnsi="Times New Roman" w:cs="Times New Roman" w:hint="default"/>
      <w:i/>
      <w:iCs/>
      <w:sz w:val="22"/>
      <w:szCs w:val="22"/>
    </w:rPr>
  </w:style>
  <w:style w:type="character" w:customStyle="1" w:styleId="FontStyle14">
    <w:name w:val="Font Style14"/>
    <w:rsid w:val="000477F6"/>
    <w:rPr>
      <w:rFonts w:ascii="Times New Roman" w:hAnsi="Times New Roman" w:cs="Times New Roman" w:hint="default"/>
      <w:b/>
      <w:bCs/>
      <w:sz w:val="22"/>
      <w:szCs w:val="22"/>
    </w:rPr>
  </w:style>
  <w:style w:type="paragraph" w:customStyle="1" w:styleId="Style10">
    <w:name w:val="Style10"/>
    <w:basedOn w:val="a"/>
    <w:uiPriority w:val="99"/>
    <w:rsid w:val="000477F6"/>
    <w:pPr>
      <w:widowControl w:val="0"/>
      <w:autoSpaceDE w:val="0"/>
      <w:autoSpaceDN w:val="0"/>
      <w:adjustRightInd w:val="0"/>
      <w:spacing w:after="0" w:line="240" w:lineRule="auto"/>
    </w:pPr>
    <w:rPr>
      <w:rFonts w:ascii="Arial" w:eastAsia="Times New Roman" w:hAnsi="Arial" w:cs="Times New Roman"/>
      <w:sz w:val="24"/>
      <w:szCs w:val="24"/>
    </w:rPr>
  </w:style>
  <w:style w:type="paragraph" w:styleId="ad">
    <w:name w:val="No Spacing"/>
    <w:uiPriority w:val="1"/>
    <w:qFormat/>
    <w:rsid w:val="000477F6"/>
    <w:pPr>
      <w:spacing w:after="0" w:line="240" w:lineRule="auto"/>
    </w:pPr>
    <w:rPr>
      <w:rFonts w:ascii="Calibri" w:eastAsia="Times New Roman" w:hAnsi="Calibri" w:cs="Times New Roman"/>
    </w:rPr>
  </w:style>
  <w:style w:type="paragraph" w:styleId="ae">
    <w:name w:val="Balloon Text"/>
    <w:basedOn w:val="a"/>
    <w:link w:val="af"/>
    <w:unhideWhenUsed/>
    <w:rsid w:val="000477F6"/>
    <w:pPr>
      <w:spacing w:after="0" w:line="240" w:lineRule="auto"/>
    </w:pPr>
    <w:rPr>
      <w:rFonts w:ascii="Tahoma" w:hAnsi="Tahoma" w:cs="Tahoma"/>
      <w:sz w:val="16"/>
      <w:szCs w:val="16"/>
    </w:rPr>
  </w:style>
  <w:style w:type="character" w:customStyle="1" w:styleId="af">
    <w:name w:val="Текст выноски Знак"/>
    <w:basedOn w:val="a0"/>
    <w:link w:val="ae"/>
    <w:rsid w:val="000477F6"/>
    <w:rPr>
      <w:rFonts w:ascii="Tahoma" w:hAnsi="Tahoma" w:cs="Tahoma"/>
      <w:sz w:val="16"/>
      <w:szCs w:val="16"/>
    </w:rPr>
  </w:style>
  <w:style w:type="paragraph" w:styleId="af0">
    <w:name w:val="Body Text"/>
    <w:basedOn w:val="a"/>
    <w:link w:val="af1"/>
    <w:unhideWhenUsed/>
    <w:rsid w:val="000C283A"/>
    <w:pPr>
      <w:spacing w:after="120"/>
    </w:pPr>
  </w:style>
  <w:style w:type="character" w:customStyle="1" w:styleId="af1">
    <w:name w:val="Основной текст Знак"/>
    <w:basedOn w:val="a0"/>
    <w:link w:val="af0"/>
    <w:rsid w:val="000C283A"/>
  </w:style>
  <w:style w:type="character" w:customStyle="1" w:styleId="30">
    <w:name w:val="Заголовок 3 Знак"/>
    <w:basedOn w:val="a0"/>
    <w:link w:val="3"/>
    <w:rsid w:val="000C283A"/>
    <w:rPr>
      <w:rFonts w:ascii="Calibri Light" w:eastAsia="Times New Roman" w:hAnsi="Calibri Light" w:cs="Times New Roman"/>
      <w:b/>
      <w:bCs/>
      <w:sz w:val="26"/>
      <w:szCs w:val="26"/>
    </w:rPr>
  </w:style>
  <w:style w:type="character" w:customStyle="1" w:styleId="apple-converted-space">
    <w:name w:val="apple-converted-space"/>
    <w:rsid w:val="000C283A"/>
  </w:style>
  <w:style w:type="paragraph" w:customStyle="1" w:styleId="formattext">
    <w:name w:val="formattext"/>
    <w:basedOn w:val="a"/>
    <w:rsid w:val="000C28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leveltext">
    <w:name w:val="topleveltext"/>
    <w:basedOn w:val="a"/>
    <w:rsid w:val="000C283A"/>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Strong"/>
    <w:uiPriority w:val="22"/>
    <w:qFormat/>
    <w:rsid w:val="000C283A"/>
    <w:rPr>
      <w:b/>
      <w:bCs/>
    </w:rPr>
  </w:style>
  <w:style w:type="character" w:styleId="af3">
    <w:name w:val="annotation reference"/>
    <w:rsid w:val="000C283A"/>
    <w:rPr>
      <w:sz w:val="16"/>
      <w:szCs w:val="16"/>
    </w:rPr>
  </w:style>
  <w:style w:type="paragraph" w:styleId="af4">
    <w:name w:val="annotation text"/>
    <w:basedOn w:val="a"/>
    <w:link w:val="af5"/>
    <w:rsid w:val="000C283A"/>
    <w:pPr>
      <w:spacing w:after="0" w:line="240" w:lineRule="auto"/>
    </w:pPr>
    <w:rPr>
      <w:rFonts w:ascii="Times New Roman" w:eastAsia="Times New Roman" w:hAnsi="Times New Roman" w:cs="Times New Roman"/>
      <w:sz w:val="20"/>
      <w:szCs w:val="20"/>
    </w:rPr>
  </w:style>
  <w:style w:type="character" w:customStyle="1" w:styleId="af5">
    <w:name w:val="Текст примечания Знак"/>
    <w:basedOn w:val="a0"/>
    <w:link w:val="af4"/>
    <w:rsid w:val="000C283A"/>
    <w:rPr>
      <w:rFonts w:ascii="Times New Roman" w:eastAsia="Times New Roman" w:hAnsi="Times New Roman" w:cs="Times New Roman"/>
      <w:sz w:val="20"/>
      <w:szCs w:val="20"/>
    </w:rPr>
  </w:style>
  <w:style w:type="paragraph" w:styleId="af6">
    <w:name w:val="annotation subject"/>
    <w:basedOn w:val="af4"/>
    <w:next w:val="af4"/>
    <w:link w:val="af7"/>
    <w:rsid w:val="000C283A"/>
    <w:rPr>
      <w:b/>
      <w:bCs/>
    </w:rPr>
  </w:style>
  <w:style w:type="character" w:customStyle="1" w:styleId="af7">
    <w:name w:val="Тема примечания Знак"/>
    <w:basedOn w:val="af5"/>
    <w:link w:val="af6"/>
    <w:rsid w:val="000C283A"/>
    <w:rPr>
      <w:b/>
      <w:bCs/>
    </w:rPr>
  </w:style>
  <w:style w:type="paragraph" w:styleId="af8">
    <w:name w:val="List Paragraph"/>
    <w:basedOn w:val="a"/>
    <w:qFormat/>
    <w:rsid w:val="000C283A"/>
    <w:pPr>
      <w:ind w:left="720"/>
      <w:contextualSpacing/>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128642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ypki.gov.ru" TargetMode="Externa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1051;&#1102;&#1076;&#1084;&#1080;&#1083;&#1072;\AppData\Roaming\Microsoft\Word\44_&#1060;&#1047;\&#1050;&#1086;&#1085;&#1090;&#1088;&#1072;&#1082;&#1090;\&#1050;&#1086;&#1085;&#1090;&#1088;&#1072;&#1082;&#1090;.doc"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erbank-ast.ru" TargetMode="External"/><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D5225-FE9D-4BA5-8ABC-C5BDFEC52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806</TotalTime>
  <Pages>9</Pages>
  <Words>10176</Words>
  <Characters>58007</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АГК</Company>
  <LinksUpToDate>false</LinksUpToDate>
  <CharactersWithSpaces>68047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15</cp:revision>
  <cp:lastPrinted>2014-05-30T09:00:00Z</cp:lastPrinted>
  <dcterms:created xsi:type="dcterms:W3CDTF">2013-06-03T04:08:00Z</dcterms:created>
  <dcterms:modified xsi:type="dcterms:W3CDTF">2014-05-30T09:01:00Z</dcterms:modified>
</cp:coreProperties>
</file>