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009" w:rsidRDefault="00B07009" w:rsidP="00B0700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</w:rPr>
        <w:t>ведения, подлежащие представлен</w:t>
      </w:r>
      <w:r>
        <w:rPr>
          <w:sz w:val="28"/>
          <w:szCs w:val="28"/>
        </w:rPr>
        <w:t>ию с использованием координат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053"/>
        <w:gridCol w:w="2315"/>
        <w:gridCol w:w="1418"/>
        <w:gridCol w:w="1418"/>
        <w:gridCol w:w="1753"/>
      </w:tblGrid>
      <w:tr w:rsidR="00697992" w:rsidRPr="00ED3B20" w:rsidTr="0069799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697992" w:rsidRPr="00ED3B20" w:rsidRDefault="00697992" w:rsidP="005A253F">
            <w:pPr>
              <w:pStyle w:val="pc"/>
              <w:jc w:val="center"/>
              <w:rPr>
                <w:bCs/>
                <w:color w:val="393939"/>
              </w:rPr>
            </w:pPr>
            <w:r w:rsidRPr="00ED3B20">
              <w:rPr>
                <w:bCs/>
                <w:color w:val="393939"/>
              </w:rPr>
              <w:t xml:space="preserve">N </w:t>
            </w:r>
            <w:proofErr w:type="spellStart"/>
            <w:r w:rsidRPr="00ED3B20">
              <w:rPr>
                <w:bCs/>
                <w:color w:val="393939"/>
              </w:rPr>
              <w:t>п.п</w:t>
            </w:r>
            <w:proofErr w:type="spellEnd"/>
            <w:r w:rsidRPr="00ED3B20">
              <w:rPr>
                <w:bCs/>
                <w:color w:val="393939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697992" w:rsidRPr="00ED3B20" w:rsidRDefault="00697992" w:rsidP="005A253F">
            <w:pPr>
              <w:pStyle w:val="pc"/>
              <w:jc w:val="center"/>
              <w:rPr>
                <w:bCs/>
                <w:color w:val="393939"/>
              </w:rPr>
            </w:pPr>
            <w:r w:rsidRPr="00ED3B20">
              <w:rPr>
                <w:bCs/>
                <w:color w:val="393939"/>
              </w:rPr>
              <w:t xml:space="preserve">Характеристика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697992" w:rsidRPr="00ED3B20" w:rsidRDefault="00697992" w:rsidP="005A253F">
            <w:pPr>
              <w:pStyle w:val="pc"/>
              <w:jc w:val="center"/>
              <w:rPr>
                <w:bCs/>
                <w:color w:val="393939"/>
              </w:rPr>
            </w:pPr>
            <w:r w:rsidRPr="00ED3B20">
              <w:rPr>
                <w:bCs/>
                <w:color w:val="393939"/>
              </w:rPr>
              <w:t xml:space="preserve">Характеристика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697992" w:rsidRPr="00ED3B20" w:rsidRDefault="00697992" w:rsidP="005A253F">
            <w:pPr>
              <w:pStyle w:val="pc"/>
              <w:jc w:val="center"/>
              <w:rPr>
                <w:bCs/>
                <w:color w:val="393939"/>
              </w:rPr>
            </w:pPr>
            <w:r w:rsidRPr="00ED3B20">
              <w:rPr>
                <w:bCs/>
                <w:color w:val="393939"/>
              </w:rPr>
              <w:t>Координата, 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697992" w:rsidRPr="00ED3B20" w:rsidRDefault="00697992" w:rsidP="005A253F">
            <w:pPr>
              <w:pStyle w:val="pc"/>
              <w:jc w:val="center"/>
              <w:rPr>
                <w:bCs/>
                <w:color w:val="393939"/>
              </w:rPr>
            </w:pPr>
            <w:r w:rsidRPr="00ED3B20">
              <w:rPr>
                <w:bCs/>
                <w:color w:val="393939"/>
              </w:rPr>
              <w:t>Координата, 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697992" w:rsidRPr="00ED3B20" w:rsidRDefault="00697992" w:rsidP="005A253F">
            <w:pPr>
              <w:pStyle w:val="pc"/>
              <w:jc w:val="center"/>
              <w:rPr>
                <w:bCs/>
                <w:color w:val="393939"/>
              </w:rPr>
            </w:pPr>
            <w:r w:rsidRPr="00ED3B20">
              <w:rPr>
                <w:bCs/>
                <w:color w:val="393939"/>
              </w:rPr>
              <w:t>Адрес</w:t>
            </w:r>
          </w:p>
        </w:tc>
      </w:tr>
      <w:tr w:rsidR="00697992" w:rsidRPr="00ED3B20" w:rsidTr="0069799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697992" w:rsidRPr="00ED3B20" w:rsidRDefault="00697992" w:rsidP="005A253F">
            <w:pPr>
              <w:rPr>
                <w:color w:val="393939"/>
              </w:rPr>
            </w:pPr>
            <w:r w:rsidRPr="00ED3B20">
              <w:rPr>
                <w:color w:val="393939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 xml:space="preserve">Парковка </w:t>
            </w:r>
            <w:proofErr w:type="gramStart"/>
            <w:r>
              <w:rPr>
                <w:color w:val="393939"/>
              </w:rPr>
              <w:t>м-н</w:t>
            </w:r>
            <w:proofErr w:type="gramEnd"/>
            <w:r>
              <w:rPr>
                <w:color w:val="393939"/>
              </w:rPr>
              <w:t xml:space="preserve"> «Магнит»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697992" w:rsidRPr="00ED3B20" w:rsidRDefault="00697992" w:rsidP="005A253F">
            <w:pPr>
              <w:rPr>
                <w:color w:val="393939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11541,7045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9974,7078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г. Куртамыш, ул. 22 Партсъезда, 8А</w:t>
            </w:r>
          </w:p>
        </w:tc>
      </w:tr>
      <w:tr w:rsidR="00697992" w:rsidRPr="00ED3B20" w:rsidTr="0069799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 w:rsidRPr="00ED3B20">
              <w:rPr>
                <w:color w:val="393939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 xml:space="preserve">Парковка </w:t>
            </w:r>
            <w:proofErr w:type="gramStart"/>
            <w:r>
              <w:rPr>
                <w:color w:val="393939"/>
              </w:rPr>
              <w:t>м-н</w:t>
            </w:r>
            <w:proofErr w:type="gramEnd"/>
            <w:r>
              <w:rPr>
                <w:color w:val="393939"/>
              </w:rPr>
              <w:t xml:space="preserve"> «Магнит»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12654,3518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10884,9998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г. Куртамыш, пр. Конституции, 20Г</w:t>
            </w:r>
          </w:p>
        </w:tc>
      </w:tr>
      <w:tr w:rsidR="00697992" w:rsidRPr="00ED3B20" w:rsidTr="00697992">
        <w:trPr>
          <w:trHeight w:val="5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 w:rsidRPr="00ED3B20">
              <w:rPr>
                <w:color w:val="393939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 xml:space="preserve">Парковка </w:t>
            </w:r>
            <w:proofErr w:type="gramStart"/>
            <w:r>
              <w:rPr>
                <w:color w:val="393939"/>
              </w:rPr>
              <w:t>м-н</w:t>
            </w:r>
            <w:proofErr w:type="gramEnd"/>
            <w:r>
              <w:rPr>
                <w:color w:val="393939"/>
              </w:rPr>
              <w:t xml:space="preserve"> «Метрополис»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11616,0583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10133,1593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г. Куртамыш, ул. 22 Партсъезда, 11</w:t>
            </w:r>
          </w:p>
        </w:tc>
      </w:tr>
      <w:tr w:rsidR="00697992" w:rsidRPr="00ED3B20" w:rsidTr="0069799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 xml:space="preserve">Парковка </w:t>
            </w:r>
            <w:proofErr w:type="gramStart"/>
            <w:r>
              <w:rPr>
                <w:color w:val="393939"/>
              </w:rPr>
              <w:t>м-н</w:t>
            </w:r>
            <w:proofErr w:type="gramEnd"/>
            <w:r>
              <w:rPr>
                <w:color w:val="393939"/>
              </w:rPr>
              <w:t xml:space="preserve"> «Метрополис»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10856,3153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9492,1865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 xml:space="preserve">г. Куртамыш, ул. Смирнова, </w:t>
            </w:r>
          </w:p>
        </w:tc>
      </w:tr>
      <w:tr w:rsidR="00697992" w:rsidRPr="00ED3B20" w:rsidTr="0069799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Парковка «</w:t>
            </w:r>
            <w:proofErr w:type="spellStart"/>
            <w:r>
              <w:rPr>
                <w:color w:val="393939"/>
              </w:rPr>
              <w:t>Куртамышская</w:t>
            </w:r>
            <w:proofErr w:type="spellEnd"/>
            <w:r>
              <w:rPr>
                <w:color w:val="393939"/>
              </w:rPr>
              <w:t xml:space="preserve"> ЦРБ»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10938,3558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9238,5600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г. Куртамыш, ул. Смирнова, 21</w:t>
            </w:r>
          </w:p>
        </w:tc>
      </w:tr>
      <w:tr w:rsidR="00697992" w:rsidRPr="00ED3B20" w:rsidTr="0069799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 xml:space="preserve">Парковка </w:t>
            </w:r>
            <w:proofErr w:type="gramStart"/>
            <w:r>
              <w:rPr>
                <w:color w:val="393939"/>
              </w:rPr>
              <w:t>м-н</w:t>
            </w:r>
            <w:proofErr w:type="gramEnd"/>
            <w:r>
              <w:rPr>
                <w:color w:val="393939"/>
              </w:rPr>
              <w:t xml:space="preserve"> «Метрополис»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12909,6442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11540,9655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 xml:space="preserve">г. Куртамыш, пр. Конституции, </w:t>
            </w:r>
          </w:p>
        </w:tc>
      </w:tr>
      <w:tr w:rsidR="00697992" w:rsidRPr="00ED3B20" w:rsidTr="0069799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Парковка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11382,7198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9935,1828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г. Куртамыш, пр. Ленина, 16</w:t>
            </w:r>
          </w:p>
        </w:tc>
      </w:tr>
      <w:tr w:rsidR="00697992" w:rsidRPr="00ED3B20" w:rsidTr="0069799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Парковка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11321,3643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9926,9355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г. Куртамыш, пр. Ленина, 18</w:t>
            </w:r>
          </w:p>
        </w:tc>
      </w:tr>
      <w:tr w:rsidR="00697992" w:rsidRPr="00ED3B20" w:rsidTr="0069799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 xml:space="preserve">Парковка </w:t>
            </w:r>
            <w:proofErr w:type="gramStart"/>
            <w:r>
              <w:rPr>
                <w:color w:val="393939"/>
              </w:rPr>
              <w:t>м-н</w:t>
            </w:r>
            <w:proofErr w:type="gramEnd"/>
            <w:r>
              <w:rPr>
                <w:color w:val="393939"/>
              </w:rPr>
              <w:t xml:space="preserve"> «Пятерочка»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11885,2285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10095,9878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г. Куртамыш, пр. Ленина, 15</w:t>
            </w:r>
          </w:p>
        </w:tc>
      </w:tr>
      <w:tr w:rsidR="00697992" w:rsidRPr="00ED3B20" w:rsidTr="0069799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Парковка «</w:t>
            </w:r>
            <w:proofErr w:type="spellStart"/>
            <w:r>
              <w:rPr>
                <w:color w:val="393939"/>
              </w:rPr>
              <w:t>Куртамышская</w:t>
            </w:r>
            <w:proofErr w:type="spellEnd"/>
            <w:r>
              <w:rPr>
                <w:color w:val="393939"/>
              </w:rPr>
              <w:t xml:space="preserve"> СОШ №2»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12626,8675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10833,6708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 xml:space="preserve">г. Куртамыш, ул. Югова, 2А </w:t>
            </w:r>
          </w:p>
        </w:tc>
      </w:tr>
      <w:tr w:rsidR="00697992" w:rsidRPr="00ED3B20" w:rsidTr="0069799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Парковка «</w:t>
            </w:r>
            <w:proofErr w:type="spellStart"/>
            <w:r>
              <w:rPr>
                <w:color w:val="393939"/>
              </w:rPr>
              <w:t>Куртамышская</w:t>
            </w:r>
            <w:proofErr w:type="spellEnd"/>
            <w:r>
              <w:rPr>
                <w:color w:val="393939"/>
              </w:rPr>
              <w:t xml:space="preserve"> НОШ»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11611,0738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8297,3738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г. Куртамыш, ул. 22 Партсъезда, 172</w:t>
            </w:r>
          </w:p>
        </w:tc>
      </w:tr>
      <w:tr w:rsidR="00697992" w:rsidRPr="00ED3B20" w:rsidTr="0069799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Парковка «ТЦ Сибирь»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11503,3203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9754,1875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г. Куртамыш, ул. 22 Партсъезда, 15А</w:t>
            </w:r>
          </w:p>
        </w:tc>
      </w:tr>
      <w:tr w:rsidR="00697992" w:rsidRPr="00ED3B20" w:rsidTr="0069799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 xml:space="preserve">Администрация города </w:t>
            </w:r>
            <w:r>
              <w:rPr>
                <w:color w:val="393939"/>
              </w:rPr>
              <w:lastRenderedPageBreak/>
              <w:t>Куртамыша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lastRenderedPageBreak/>
              <w:t xml:space="preserve">Понедельник-пятница с 8-00 ч. до </w:t>
            </w:r>
            <w:r>
              <w:rPr>
                <w:color w:val="393939"/>
              </w:rPr>
              <w:lastRenderedPageBreak/>
              <w:t>17-00 ч.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lastRenderedPageBreak/>
              <w:t>11455,1075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9769,3348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 xml:space="preserve">г. Куртамыш, ул. 22 </w:t>
            </w:r>
            <w:r>
              <w:rPr>
                <w:color w:val="393939"/>
              </w:rPr>
              <w:lastRenderedPageBreak/>
              <w:t>Партсъезда, 44</w:t>
            </w:r>
          </w:p>
        </w:tc>
      </w:tr>
      <w:tr w:rsidR="00697992" w:rsidRPr="00ED3B20" w:rsidTr="0069799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Default="00697992" w:rsidP="005A253F">
            <w:pPr>
              <w:rPr>
                <w:color w:val="393939"/>
              </w:rPr>
            </w:pPr>
            <w:proofErr w:type="spellStart"/>
            <w:r>
              <w:rPr>
                <w:color w:val="393939"/>
              </w:rPr>
              <w:t>Куртамышская</w:t>
            </w:r>
            <w:proofErr w:type="spellEnd"/>
            <w:r>
              <w:rPr>
                <w:color w:val="393939"/>
              </w:rPr>
              <w:t xml:space="preserve"> городская Дума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г. Куртамыш, ул. 22 Партсъезда, 44</w:t>
            </w:r>
          </w:p>
        </w:tc>
      </w:tr>
      <w:tr w:rsidR="00697992" w:rsidRPr="00ED3B20" w:rsidTr="0069799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Площадка для временного размещения ТКО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15769,9135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12358,2890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г. Куртамыш</w:t>
            </w:r>
          </w:p>
        </w:tc>
      </w:tr>
      <w:tr w:rsidR="00697992" w:rsidRPr="00ED3B20" w:rsidTr="0069799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Круглогодичная универсальная ярмарка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Ежедневно с 8-00 ч. до 17-00 ч.</w:t>
            </w:r>
          </w:p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Постановление Администрации города Куртамыша № 120 от 23.08.2016 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11674,5120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Pr="00ED3B20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9942,2485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97992" w:rsidRDefault="00697992" w:rsidP="005A253F">
            <w:pPr>
              <w:rPr>
                <w:color w:val="393939"/>
              </w:rPr>
            </w:pPr>
            <w:r>
              <w:rPr>
                <w:color w:val="393939"/>
              </w:rPr>
              <w:t>г. Куртамыш, пер. Приозерный, 3/1</w:t>
            </w:r>
          </w:p>
        </w:tc>
      </w:tr>
      <w:tr w:rsidR="00697992" w:rsidRPr="00ED3B20" w:rsidTr="00697992"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697992" w:rsidRPr="00ED3B20" w:rsidRDefault="00697992" w:rsidP="005A253F">
            <w:pPr>
              <w:rPr>
                <w:rFonts w:ascii="Georgia" w:hAnsi="Georgia"/>
                <w:color w:val="393939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697992" w:rsidRPr="00ED3B20" w:rsidRDefault="00697992" w:rsidP="005A25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697992" w:rsidRPr="00ED3B20" w:rsidRDefault="00697992" w:rsidP="005A25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697992" w:rsidRPr="00ED3B20" w:rsidRDefault="00697992" w:rsidP="005A25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697992" w:rsidRPr="00ED3B20" w:rsidRDefault="00697992" w:rsidP="005A25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697992" w:rsidRPr="00ED3B20" w:rsidRDefault="00697992" w:rsidP="005A253F">
            <w:pPr>
              <w:rPr>
                <w:sz w:val="20"/>
                <w:szCs w:val="20"/>
              </w:rPr>
            </w:pPr>
          </w:p>
        </w:tc>
      </w:tr>
    </w:tbl>
    <w:p w:rsidR="00726B09" w:rsidRDefault="00726B09"/>
    <w:sectPr w:rsidR="00726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09"/>
    <w:rsid w:val="00697992"/>
    <w:rsid w:val="00726B09"/>
    <w:rsid w:val="00B07009"/>
    <w:rsid w:val="00B8793F"/>
    <w:rsid w:val="00E8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070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070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2017-10-09T06:47:00Z</cp:lastPrinted>
  <dcterms:created xsi:type="dcterms:W3CDTF">2017-10-09T06:46:00Z</dcterms:created>
  <dcterms:modified xsi:type="dcterms:W3CDTF">2017-10-09T09:34:00Z</dcterms:modified>
</cp:coreProperties>
</file>